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D787C1" w14:textId="0D645913" w:rsidR="00281B30" w:rsidRPr="001F17C1" w:rsidRDefault="00281B30" w:rsidP="00A72CCA">
      <w:pPr>
        <w:rPr>
          <w:rFonts w:ascii="Calibri Light" w:hAnsi="Calibri Light" w:cs="Calibri Light"/>
          <w:color w:val="000000"/>
          <w:sz w:val="20"/>
          <w:szCs w:val="20"/>
          <w:lang w:val="en-GB"/>
        </w:rPr>
      </w:pPr>
    </w:p>
    <w:tbl>
      <w:tblPr>
        <w:tblpPr w:leftFromText="141" w:rightFromText="141" w:vertAnchor="text" w:tblpX="-100" w:tblpY="1"/>
        <w:tblOverlap w:val="neve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0" w:type="dxa"/>
          <w:left w:w="100" w:type="dxa"/>
          <w:bottom w:w="100" w:type="dxa"/>
          <w:right w:w="100" w:type="dxa"/>
        </w:tblCellMar>
        <w:tblLook w:val="0600" w:firstRow="0" w:lastRow="0" w:firstColumn="0" w:lastColumn="0" w:noHBand="1" w:noVBand="1"/>
      </w:tblPr>
      <w:tblGrid>
        <w:gridCol w:w="2295"/>
        <w:gridCol w:w="8332"/>
      </w:tblGrid>
      <w:tr w:rsidR="00281B30" w:rsidRPr="001F17C1" w14:paraId="5CFCCF3E" w14:textId="77777777" w:rsidTr="37BCC746">
        <w:trPr>
          <w:trHeight w:val="300"/>
        </w:trPr>
        <w:tc>
          <w:tcPr>
            <w:tcW w:w="10627" w:type="dxa"/>
            <w:gridSpan w:val="2"/>
            <w:tcMar>
              <w:top w:w="100" w:type="dxa"/>
              <w:left w:w="100" w:type="dxa"/>
              <w:bottom w:w="100" w:type="dxa"/>
              <w:right w:w="100" w:type="dxa"/>
            </w:tcMar>
          </w:tcPr>
          <w:p w14:paraId="737EA7EB" w14:textId="1BF0462B" w:rsidR="00B94863" w:rsidRPr="001F17C1" w:rsidRDefault="37BCC746" w:rsidP="37BCC746">
            <w:pPr>
              <w:pBdr>
                <w:top w:val="nil"/>
                <w:left w:val="nil"/>
                <w:bottom w:val="nil"/>
                <w:right w:val="nil"/>
                <w:between w:val="nil"/>
              </w:pBdr>
              <w:jc w:val="both"/>
              <w:rPr>
                <w:rFonts w:ascii="Calibri Light" w:hAnsi="Calibri Light" w:cs="Calibri Light"/>
                <w:color w:val="000000"/>
                <w:sz w:val="20"/>
                <w:szCs w:val="20"/>
                <w:lang w:val="en-GB"/>
              </w:rPr>
            </w:pPr>
            <w:r w:rsidRPr="37BCC746">
              <w:rPr>
                <w:rFonts w:ascii="Calibri Light" w:hAnsi="Calibri Light" w:cs="Calibri Light"/>
                <w:color w:val="000000" w:themeColor="text1"/>
                <w:sz w:val="20"/>
                <w:szCs w:val="20"/>
                <w:lang w:val="en-GB"/>
              </w:rPr>
              <w:t xml:space="preserve">This Term Sheet aims to summarize the principal terms of the transaction consisting of the provision of funds </w:t>
            </w:r>
            <w:r w:rsidRPr="37BCC746">
              <w:rPr>
                <w:rFonts w:ascii="Calibri Light" w:hAnsi="Calibri Light" w:cs="Calibri Light"/>
                <w:sz w:val="20"/>
                <w:szCs w:val="20"/>
                <w:lang w:val="en-GB"/>
              </w:rPr>
              <w:t>to the Company</w:t>
            </w:r>
            <w:r w:rsidRPr="37BCC746">
              <w:rPr>
                <w:rFonts w:ascii="Calibri Light" w:hAnsi="Calibri Light" w:cs="Calibri Light"/>
                <w:color w:val="000000" w:themeColor="text1"/>
                <w:sz w:val="20"/>
                <w:szCs w:val="20"/>
                <w:lang w:val="en-GB"/>
              </w:rPr>
              <w:t xml:space="preserve"> by </w:t>
            </w:r>
            <w:r w:rsidRPr="37BCC746">
              <w:rPr>
                <w:rFonts w:ascii="Calibri Light" w:hAnsi="Calibri Light" w:cs="Calibri Light"/>
                <w:sz w:val="20"/>
                <w:szCs w:val="20"/>
                <w:lang w:val="en-GB"/>
              </w:rPr>
              <w:t>the Investors</w:t>
            </w:r>
            <w:r w:rsidRPr="37BCC746">
              <w:rPr>
                <w:rFonts w:ascii="Calibri Light" w:hAnsi="Calibri Light" w:cs="Calibri Light"/>
                <w:color w:val="000000" w:themeColor="text1"/>
                <w:sz w:val="20"/>
                <w:szCs w:val="20"/>
                <w:lang w:val="en-GB"/>
              </w:rPr>
              <w:t xml:space="preserve"> (the “</w:t>
            </w:r>
            <w:r w:rsidRPr="37BCC746">
              <w:rPr>
                <w:rFonts w:ascii="Calibri Light" w:hAnsi="Calibri Light" w:cs="Calibri Light"/>
                <w:b/>
                <w:bCs/>
                <w:color w:val="000000" w:themeColor="text1"/>
                <w:sz w:val="20"/>
                <w:szCs w:val="20"/>
                <w:lang w:val="en-GB"/>
              </w:rPr>
              <w:t>Investment</w:t>
            </w:r>
            <w:r w:rsidRPr="37BCC746">
              <w:rPr>
                <w:rFonts w:ascii="Calibri Light" w:hAnsi="Calibri Light" w:cs="Calibri Light"/>
                <w:color w:val="000000" w:themeColor="text1"/>
                <w:sz w:val="20"/>
                <w:szCs w:val="20"/>
                <w:lang w:val="en-GB"/>
              </w:rPr>
              <w:t xml:space="preserve">”). This Term Sheet shall not be deemed as a commitment to invest in or otherwise financially support the Company, which shall be conditional upon the </w:t>
            </w:r>
            <w:r w:rsidRPr="37BCC746">
              <w:rPr>
                <w:rFonts w:ascii="Calibri Light" w:hAnsi="Calibri Light" w:cs="Calibri Light"/>
                <w:sz w:val="20"/>
                <w:szCs w:val="20"/>
                <w:lang w:val="en-GB"/>
              </w:rPr>
              <w:t>fulfilment</w:t>
            </w:r>
            <w:r w:rsidRPr="37BCC746">
              <w:rPr>
                <w:rFonts w:ascii="Calibri Light" w:hAnsi="Calibri Light" w:cs="Calibri Light"/>
                <w:color w:val="000000" w:themeColor="text1"/>
                <w:sz w:val="20"/>
                <w:szCs w:val="20"/>
                <w:lang w:val="en-GB"/>
              </w:rPr>
              <w:t xml:space="preserve"> of the conditions indicated below to an extent satisfactory to the </w:t>
            </w:r>
            <w:r w:rsidRPr="37BCC746">
              <w:rPr>
                <w:rFonts w:ascii="Calibri Light" w:hAnsi="Calibri Light" w:cs="Calibri Light"/>
                <w:sz w:val="20"/>
                <w:szCs w:val="20"/>
                <w:lang w:val="en-GB"/>
              </w:rPr>
              <w:t>Investors</w:t>
            </w:r>
            <w:r w:rsidRPr="37BCC746">
              <w:rPr>
                <w:rFonts w:ascii="Calibri Light" w:hAnsi="Calibri Light" w:cs="Calibri Light"/>
                <w:color w:val="000000" w:themeColor="text1"/>
                <w:sz w:val="20"/>
                <w:szCs w:val="20"/>
                <w:lang w:val="en-GB"/>
              </w:rPr>
              <w:t>.</w:t>
            </w:r>
            <w:r w:rsidR="00FE42EA">
              <w:rPr>
                <w:rFonts w:ascii="Calibri Light" w:hAnsi="Calibri Light" w:cs="Calibri Light"/>
                <w:color w:val="000000" w:themeColor="text1"/>
                <w:sz w:val="20"/>
                <w:szCs w:val="20"/>
                <w:lang w:val="en-GB"/>
              </w:rPr>
              <w:t xml:space="preserve"> </w:t>
            </w:r>
            <w:r w:rsidR="00FE42EA" w:rsidRPr="001F17C1">
              <w:rPr>
                <w:rFonts w:ascii="Calibri Light" w:hAnsi="Calibri Light" w:cs="Calibri Light"/>
                <w:color w:val="000000"/>
                <w:sz w:val="20"/>
                <w:szCs w:val="20"/>
                <w:lang w:val="en-GB"/>
              </w:rPr>
              <w:t xml:space="preserve"> Detailed rights and obligations of the Parties in connection with the Investment will be regulated in the </w:t>
            </w:r>
            <w:r w:rsidR="00ED2B27">
              <w:rPr>
                <w:rFonts w:ascii="Calibri Light" w:hAnsi="Calibri Light" w:cs="Calibri Light"/>
                <w:color w:val="000000"/>
                <w:sz w:val="20"/>
                <w:szCs w:val="20"/>
                <w:lang w:val="en-GB"/>
              </w:rPr>
              <w:t>i</w:t>
            </w:r>
            <w:r w:rsidR="00FE42EA" w:rsidRPr="001F17C1">
              <w:rPr>
                <w:rFonts w:ascii="Calibri Light" w:hAnsi="Calibri Light" w:cs="Calibri Light"/>
                <w:color w:val="000000"/>
                <w:sz w:val="20"/>
                <w:szCs w:val="20"/>
                <w:lang w:val="en-GB"/>
              </w:rPr>
              <w:t xml:space="preserve">nvestment </w:t>
            </w:r>
            <w:r w:rsidR="00ED2B27">
              <w:rPr>
                <w:rFonts w:ascii="Calibri Light" w:hAnsi="Calibri Light" w:cs="Calibri Light"/>
                <w:color w:val="000000"/>
                <w:sz w:val="20"/>
                <w:szCs w:val="20"/>
                <w:lang w:val="en-GB"/>
              </w:rPr>
              <w:t>a</w:t>
            </w:r>
            <w:r w:rsidR="00FE42EA" w:rsidRPr="001F17C1">
              <w:rPr>
                <w:rFonts w:ascii="Calibri Light" w:hAnsi="Calibri Light" w:cs="Calibri Light"/>
                <w:color w:val="000000"/>
                <w:sz w:val="20"/>
                <w:szCs w:val="20"/>
                <w:lang w:val="en-GB"/>
              </w:rPr>
              <w:t>greement</w:t>
            </w:r>
            <w:r w:rsidR="00ED2B27">
              <w:rPr>
                <w:rFonts w:ascii="Calibri Light" w:hAnsi="Calibri Light" w:cs="Calibri Light"/>
                <w:color w:val="000000"/>
                <w:sz w:val="20"/>
                <w:szCs w:val="20"/>
                <w:lang w:val="en-GB"/>
              </w:rPr>
              <w:t xml:space="preserve"> signed between the Parties (“</w:t>
            </w:r>
            <w:r w:rsidR="00ED2B27" w:rsidRPr="00ED2B27">
              <w:rPr>
                <w:rFonts w:ascii="Calibri Light" w:hAnsi="Calibri Light" w:cs="Calibri Light"/>
                <w:b/>
                <w:bCs/>
                <w:color w:val="000000"/>
                <w:sz w:val="20"/>
                <w:szCs w:val="20"/>
                <w:lang w:val="en-GB"/>
              </w:rPr>
              <w:t>Investment Agreement</w:t>
            </w:r>
            <w:r w:rsidR="00ED2B27">
              <w:rPr>
                <w:rFonts w:ascii="Calibri Light" w:hAnsi="Calibri Light" w:cs="Calibri Light"/>
                <w:color w:val="000000"/>
                <w:sz w:val="20"/>
                <w:szCs w:val="20"/>
                <w:lang w:val="en-GB"/>
              </w:rPr>
              <w:t>”)</w:t>
            </w:r>
            <w:r w:rsidR="00FE42EA" w:rsidRPr="001F17C1">
              <w:rPr>
                <w:rFonts w:ascii="Calibri Light" w:hAnsi="Calibri Light" w:cs="Calibri Light"/>
                <w:color w:val="000000"/>
                <w:sz w:val="20"/>
                <w:szCs w:val="20"/>
                <w:lang w:val="en-GB"/>
              </w:rPr>
              <w:t>.</w:t>
            </w:r>
          </w:p>
        </w:tc>
      </w:tr>
      <w:tr w:rsidR="00563135" w:rsidRPr="001F17C1" w14:paraId="05F59B44" w14:textId="77777777" w:rsidTr="00AD28C7">
        <w:trPr>
          <w:trHeight w:val="300"/>
        </w:trPr>
        <w:tc>
          <w:tcPr>
            <w:tcW w:w="10627" w:type="dxa"/>
            <w:gridSpan w:val="2"/>
            <w:tcMar>
              <w:top w:w="100" w:type="dxa"/>
              <w:left w:w="100" w:type="dxa"/>
              <w:bottom w:w="100" w:type="dxa"/>
              <w:right w:w="100" w:type="dxa"/>
            </w:tcMar>
          </w:tcPr>
          <w:p w14:paraId="3DB3C83F" w14:textId="77777777" w:rsidR="00563135" w:rsidRPr="00456923" w:rsidRDefault="00563135" w:rsidP="00563135">
            <w:pPr>
              <w:pBdr>
                <w:top w:val="nil"/>
                <w:left w:val="nil"/>
                <w:bottom w:val="nil"/>
                <w:right w:val="nil"/>
                <w:between w:val="nil"/>
              </w:pBdr>
              <w:jc w:val="center"/>
              <w:rPr>
                <w:rFonts w:ascii="Calibri Light" w:hAnsi="Calibri Light" w:cs="Calibri Light"/>
                <w:b/>
                <w:bCs/>
                <w:color w:val="000000"/>
                <w:sz w:val="28"/>
                <w:szCs w:val="28"/>
                <w:lang w:val="en-GB"/>
              </w:rPr>
            </w:pPr>
            <w:r w:rsidRPr="00456923">
              <w:rPr>
                <w:rFonts w:ascii="Calibri Light" w:hAnsi="Calibri Light" w:cs="Calibri Light"/>
                <w:b/>
                <w:bCs/>
                <w:color w:val="000000"/>
                <w:sz w:val="28"/>
                <w:szCs w:val="28"/>
                <w:lang w:val="en-GB"/>
              </w:rPr>
              <w:t>PART I</w:t>
            </w:r>
          </w:p>
          <w:p w14:paraId="6262DE43" w14:textId="581378A2" w:rsidR="00563135" w:rsidRPr="001F17C1" w:rsidRDefault="00456923" w:rsidP="00563135">
            <w:pPr>
              <w:pBdr>
                <w:top w:val="nil"/>
                <w:left w:val="nil"/>
                <w:bottom w:val="nil"/>
                <w:right w:val="nil"/>
                <w:between w:val="nil"/>
              </w:pBdr>
              <w:jc w:val="center"/>
              <w:rPr>
                <w:rFonts w:ascii="Calibri Light" w:hAnsi="Calibri Light" w:cs="Calibri Light"/>
                <w:color w:val="000000"/>
                <w:sz w:val="20"/>
                <w:szCs w:val="20"/>
                <w:lang w:val="en-GB"/>
              </w:rPr>
            </w:pPr>
            <w:r w:rsidRPr="00456923">
              <w:rPr>
                <w:rFonts w:ascii="Calibri Light" w:hAnsi="Calibri Light" w:cs="Calibri Light"/>
                <w:b/>
                <w:bCs/>
                <w:color w:val="000000"/>
                <w:sz w:val="28"/>
                <w:szCs w:val="28"/>
                <w:lang w:val="en-GB"/>
              </w:rPr>
              <w:t>INVESTMENT</w:t>
            </w:r>
          </w:p>
        </w:tc>
      </w:tr>
      <w:tr w:rsidR="00281B30" w:rsidRPr="001F17C1" w14:paraId="76A7160C" w14:textId="77777777" w:rsidTr="37BCC746">
        <w:trPr>
          <w:trHeight w:val="300"/>
        </w:trPr>
        <w:tc>
          <w:tcPr>
            <w:tcW w:w="2295" w:type="dxa"/>
            <w:tcMar>
              <w:top w:w="100" w:type="dxa"/>
              <w:left w:w="100" w:type="dxa"/>
              <w:bottom w:w="100" w:type="dxa"/>
              <w:right w:w="100" w:type="dxa"/>
            </w:tcMar>
          </w:tcPr>
          <w:p w14:paraId="69A75483" w14:textId="77777777" w:rsidR="00281B30" w:rsidRPr="001F17C1" w:rsidRDefault="0085111D" w:rsidP="00A72CCA">
            <w:pPr>
              <w:pBdr>
                <w:top w:val="nil"/>
                <w:left w:val="nil"/>
                <w:bottom w:val="nil"/>
                <w:right w:val="nil"/>
                <w:between w:val="nil"/>
              </w:pBdr>
              <w:rPr>
                <w:rFonts w:ascii="Calibri Light" w:hAnsi="Calibri Light" w:cs="Calibri Light"/>
                <w:b/>
                <w:color w:val="000000"/>
                <w:sz w:val="20"/>
                <w:szCs w:val="20"/>
                <w:lang w:val="en-GB"/>
              </w:rPr>
            </w:pPr>
            <w:r w:rsidRPr="001F17C1">
              <w:rPr>
                <w:rFonts w:ascii="Calibri Light" w:hAnsi="Calibri Light" w:cs="Calibri Light"/>
                <w:b/>
                <w:color w:val="000000"/>
                <w:sz w:val="20"/>
                <w:szCs w:val="20"/>
                <w:lang w:val="en-GB"/>
              </w:rPr>
              <w:t>Company</w:t>
            </w:r>
          </w:p>
        </w:tc>
        <w:tc>
          <w:tcPr>
            <w:tcW w:w="8332" w:type="dxa"/>
            <w:tcMar>
              <w:top w:w="100" w:type="dxa"/>
              <w:left w:w="100" w:type="dxa"/>
              <w:bottom w:w="100" w:type="dxa"/>
              <w:right w:w="100" w:type="dxa"/>
            </w:tcMar>
          </w:tcPr>
          <w:p w14:paraId="5362215F" w14:textId="5E48B83D" w:rsidR="00281B30" w:rsidRPr="001F17C1" w:rsidRDefault="0085111D" w:rsidP="00A72CCA">
            <w:pPr>
              <w:pBdr>
                <w:top w:val="nil"/>
                <w:left w:val="nil"/>
                <w:bottom w:val="nil"/>
                <w:right w:val="nil"/>
                <w:between w:val="nil"/>
              </w:pBdr>
              <w:jc w:val="both"/>
              <w:rPr>
                <w:rFonts w:ascii="Calibri Light" w:hAnsi="Calibri Light" w:cs="Calibri Light"/>
                <w:color w:val="000000"/>
                <w:sz w:val="20"/>
                <w:szCs w:val="20"/>
                <w:lang w:val="en-GB"/>
              </w:rPr>
            </w:pPr>
            <w:r w:rsidRPr="001F17C1">
              <w:rPr>
                <w:rFonts w:ascii="Calibri Light" w:hAnsi="Calibri Light" w:cs="Calibri Light"/>
                <w:color w:val="000000"/>
                <w:sz w:val="20"/>
                <w:szCs w:val="20"/>
                <w:lang w:val="en-GB"/>
              </w:rPr>
              <w:t xml:space="preserve">The Investment will be made </w:t>
            </w:r>
            <w:r w:rsidRPr="001F17C1">
              <w:rPr>
                <w:rFonts w:ascii="Calibri Light" w:hAnsi="Calibri Light" w:cs="Calibri Light"/>
                <w:sz w:val="20"/>
                <w:szCs w:val="20"/>
                <w:lang w:val="en-GB"/>
              </w:rPr>
              <w:t xml:space="preserve">to </w:t>
            </w:r>
            <w:r w:rsidRPr="001F17C1">
              <w:rPr>
                <w:rFonts w:ascii="Calibri Light" w:hAnsi="Calibri Light" w:cs="Calibri Light"/>
                <w:b/>
                <w:bCs/>
                <w:sz w:val="20"/>
                <w:szCs w:val="20"/>
                <w:highlight w:val="yellow"/>
                <w:lang w:val="en-GB"/>
              </w:rPr>
              <w:t>[</w:t>
            </w:r>
            <w:r w:rsidR="00FF45B3" w:rsidRPr="001F17C1">
              <w:rPr>
                <w:rFonts w:ascii="Calibri Light" w:hAnsi="Calibri Light" w:cs="Calibri Light"/>
                <w:b/>
                <w:bCs/>
                <w:sz w:val="20"/>
                <w:szCs w:val="20"/>
                <w:highlight w:val="yellow"/>
                <w:lang w:val="en-GB"/>
              </w:rPr>
              <w:t xml:space="preserve">full </w:t>
            </w:r>
            <w:r w:rsidRPr="001F17C1">
              <w:rPr>
                <w:rFonts w:ascii="Calibri Light" w:hAnsi="Calibri Light" w:cs="Calibri Light"/>
                <w:b/>
                <w:bCs/>
                <w:sz w:val="20"/>
                <w:szCs w:val="20"/>
                <w:highlight w:val="yellow"/>
                <w:lang w:val="en-GB"/>
              </w:rPr>
              <w:t>company name]</w:t>
            </w:r>
            <w:r w:rsidRPr="001F17C1">
              <w:rPr>
                <w:rFonts w:ascii="Calibri Light" w:hAnsi="Calibri Light" w:cs="Calibri Light"/>
                <w:sz w:val="20"/>
                <w:szCs w:val="20"/>
                <w:highlight w:val="yellow"/>
                <w:lang w:val="en-GB"/>
              </w:rPr>
              <w:t xml:space="preserve"> </w:t>
            </w:r>
            <w:r w:rsidRPr="001F17C1">
              <w:rPr>
                <w:rFonts w:ascii="Calibri Light" w:hAnsi="Calibri Light" w:cs="Calibri Light"/>
                <w:color w:val="000000"/>
                <w:sz w:val="20"/>
                <w:szCs w:val="20"/>
                <w:lang w:val="en-GB"/>
              </w:rPr>
              <w:t xml:space="preserve">with its registered office in </w:t>
            </w:r>
            <w:r w:rsidRPr="001F17C1">
              <w:rPr>
                <w:rFonts w:ascii="Calibri Light" w:hAnsi="Calibri Light" w:cs="Calibri Light"/>
                <w:color w:val="000000"/>
                <w:sz w:val="20"/>
                <w:szCs w:val="20"/>
                <w:highlight w:val="yellow"/>
                <w:lang w:val="en-GB"/>
              </w:rPr>
              <w:t>[city]</w:t>
            </w:r>
            <w:r w:rsidRPr="001F17C1">
              <w:rPr>
                <w:rFonts w:ascii="Calibri Light" w:hAnsi="Calibri Light" w:cs="Calibri Light"/>
                <w:color w:val="000000"/>
                <w:sz w:val="20"/>
                <w:szCs w:val="20"/>
                <w:lang w:val="en-GB"/>
              </w:rPr>
              <w:t xml:space="preserve">, </w:t>
            </w:r>
            <w:r w:rsidRPr="001F17C1">
              <w:rPr>
                <w:rFonts w:ascii="Calibri Light" w:hAnsi="Calibri Light" w:cs="Calibri Light"/>
                <w:color w:val="000000"/>
                <w:sz w:val="20"/>
                <w:szCs w:val="20"/>
                <w:highlight w:val="yellow"/>
                <w:lang w:val="en-GB"/>
              </w:rPr>
              <w:t>[full address]</w:t>
            </w:r>
            <w:r w:rsidRPr="001F17C1">
              <w:rPr>
                <w:rFonts w:ascii="Calibri Light" w:hAnsi="Calibri Light" w:cs="Calibri Light"/>
                <w:color w:val="000000"/>
                <w:sz w:val="20"/>
                <w:szCs w:val="20"/>
                <w:lang w:val="en-GB"/>
              </w:rPr>
              <w:t xml:space="preserve">, </w:t>
            </w:r>
            <w:r w:rsidR="00FF45B3" w:rsidRPr="001F17C1">
              <w:rPr>
                <w:rFonts w:ascii="Calibri Light" w:hAnsi="Calibri Light" w:cs="Calibri Light"/>
                <w:color w:val="000000"/>
                <w:sz w:val="20"/>
                <w:szCs w:val="20"/>
                <w:lang w:val="en-GB"/>
              </w:rPr>
              <w:t xml:space="preserve">a company established under the laws of </w:t>
            </w:r>
            <w:r w:rsidR="00FA415A" w:rsidRPr="001F17C1">
              <w:rPr>
                <w:rFonts w:ascii="Calibri Light" w:hAnsi="Calibri Light" w:cs="Calibri Light"/>
                <w:color w:val="000000"/>
                <w:sz w:val="20"/>
                <w:szCs w:val="20"/>
                <w:lang w:val="en-GB"/>
              </w:rPr>
              <w:t>Poland</w:t>
            </w:r>
            <w:r w:rsidR="00FF45B3" w:rsidRPr="001F17C1">
              <w:rPr>
                <w:rFonts w:ascii="Calibri Light" w:hAnsi="Calibri Light" w:cs="Calibri Light"/>
                <w:color w:val="000000"/>
                <w:sz w:val="20"/>
                <w:szCs w:val="20"/>
                <w:lang w:val="en-GB"/>
              </w:rPr>
              <w:t xml:space="preserve">, </w:t>
            </w:r>
            <w:r w:rsidRPr="001F17C1">
              <w:rPr>
                <w:rFonts w:ascii="Calibri Light" w:hAnsi="Calibri Light" w:cs="Calibri Light"/>
                <w:color w:val="000000"/>
                <w:sz w:val="20"/>
                <w:szCs w:val="20"/>
                <w:lang w:val="en-GB"/>
              </w:rPr>
              <w:t xml:space="preserve">entered into the </w:t>
            </w:r>
            <w:r w:rsidRPr="001F17C1">
              <w:rPr>
                <w:rFonts w:ascii="Calibri Light" w:hAnsi="Calibri Light" w:cs="Calibri Light"/>
                <w:color w:val="000000"/>
                <w:sz w:val="20"/>
                <w:szCs w:val="20"/>
                <w:highlight w:val="yellow"/>
                <w:lang w:val="en-GB"/>
              </w:rPr>
              <w:t>[name of the commercial register]</w:t>
            </w:r>
            <w:r w:rsidRPr="001F17C1">
              <w:rPr>
                <w:rFonts w:ascii="Calibri Light" w:hAnsi="Calibri Light" w:cs="Calibri Light"/>
                <w:color w:val="000000"/>
                <w:sz w:val="20"/>
                <w:szCs w:val="20"/>
                <w:lang w:val="en-GB"/>
              </w:rPr>
              <w:t xml:space="preserve"> maintained by </w:t>
            </w:r>
            <w:r w:rsidRPr="001F17C1">
              <w:rPr>
                <w:rFonts w:ascii="Calibri Light" w:hAnsi="Calibri Light" w:cs="Calibri Light"/>
                <w:color w:val="000000"/>
                <w:sz w:val="20"/>
                <w:szCs w:val="20"/>
                <w:highlight w:val="yellow"/>
                <w:lang w:val="en-GB"/>
              </w:rPr>
              <w:t>[authority/court]</w:t>
            </w:r>
            <w:r w:rsidRPr="001F17C1">
              <w:rPr>
                <w:rFonts w:ascii="Calibri Light" w:hAnsi="Calibri Light" w:cs="Calibri Light"/>
                <w:color w:val="000000"/>
                <w:sz w:val="20"/>
                <w:szCs w:val="20"/>
                <w:lang w:val="en-GB"/>
              </w:rPr>
              <w:t xml:space="preserve"> under no. </w:t>
            </w:r>
            <w:r w:rsidRPr="001F17C1">
              <w:rPr>
                <w:rFonts w:ascii="Calibri Light" w:hAnsi="Calibri Light" w:cs="Calibri Light"/>
                <w:color w:val="000000"/>
                <w:sz w:val="20"/>
                <w:szCs w:val="20"/>
                <w:highlight w:val="yellow"/>
                <w:lang w:val="en-GB"/>
              </w:rPr>
              <w:t>[</w:t>
            </w:r>
            <w:r w:rsidR="00FA415A" w:rsidRPr="001F17C1">
              <w:rPr>
                <w:rFonts w:ascii="Calibri Light" w:hAnsi="Calibri Light" w:cs="Calibri Light"/>
                <w:color w:val="000000"/>
                <w:sz w:val="20"/>
                <w:szCs w:val="20"/>
                <w:highlight w:val="yellow"/>
                <w:lang w:val="en-GB"/>
              </w:rPr>
              <w:t>KRS</w:t>
            </w:r>
            <w:r w:rsidRPr="001F17C1">
              <w:rPr>
                <w:rFonts w:ascii="Calibri Light" w:hAnsi="Calibri Light" w:cs="Calibri Light"/>
                <w:color w:val="000000"/>
                <w:sz w:val="20"/>
                <w:szCs w:val="20"/>
                <w:highlight w:val="yellow"/>
                <w:lang w:val="en-GB"/>
              </w:rPr>
              <w:t>]</w:t>
            </w:r>
            <w:r w:rsidRPr="001F17C1">
              <w:rPr>
                <w:rFonts w:ascii="Calibri Light" w:hAnsi="Calibri Light" w:cs="Calibri Light"/>
                <w:color w:val="000000"/>
                <w:sz w:val="20"/>
                <w:szCs w:val="20"/>
                <w:lang w:val="en-GB"/>
              </w:rPr>
              <w:t>,</w:t>
            </w:r>
            <w:r w:rsidR="00FA415A" w:rsidRPr="001F17C1">
              <w:rPr>
                <w:rFonts w:ascii="Calibri Light" w:hAnsi="Calibri Light" w:cs="Calibri Light"/>
                <w:color w:val="000000"/>
                <w:sz w:val="20"/>
                <w:szCs w:val="20"/>
                <w:lang w:val="en-GB"/>
              </w:rPr>
              <w:t xml:space="preserve"> </w:t>
            </w:r>
            <w:r w:rsidR="00FA415A" w:rsidRPr="001F17C1">
              <w:rPr>
                <w:rFonts w:ascii="Calibri Light" w:hAnsi="Calibri Light" w:cs="Calibri Light"/>
                <w:color w:val="000000"/>
                <w:sz w:val="20"/>
                <w:szCs w:val="20"/>
                <w:highlight w:val="yellow"/>
                <w:lang w:val="en-GB"/>
              </w:rPr>
              <w:t>[NIP]</w:t>
            </w:r>
            <w:r w:rsidR="00FA415A" w:rsidRPr="001F17C1">
              <w:rPr>
                <w:rFonts w:ascii="Calibri Light" w:hAnsi="Calibri Light" w:cs="Calibri Light"/>
                <w:color w:val="000000"/>
                <w:sz w:val="20"/>
                <w:szCs w:val="20"/>
                <w:lang w:val="en-GB"/>
              </w:rPr>
              <w:t>,</w:t>
            </w:r>
            <w:r w:rsidRPr="001F17C1">
              <w:rPr>
                <w:rFonts w:ascii="Calibri Light" w:hAnsi="Calibri Light" w:cs="Calibri Light"/>
                <w:color w:val="000000"/>
                <w:sz w:val="20"/>
                <w:szCs w:val="20"/>
                <w:lang w:val="en-GB"/>
              </w:rPr>
              <w:t xml:space="preserve"> </w:t>
            </w:r>
            <w:r w:rsidRPr="001F17C1">
              <w:rPr>
                <w:rFonts w:ascii="Calibri Light" w:hAnsi="Calibri Light" w:cs="Calibri Light"/>
                <w:color w:val="000000"/>
                <w:sz w:val="20"/>
                <w:szCs w:val="20"/>
                <w:highlight w:val="yellow"/>
                <w:lang w:val="en-GB"/>
              </w:rPr>
              <w:t>[</w:t>
            </w:r>
            <w:r w:rsidR="00FA415A" w:rsidRPr="001F17C1">
              <w:rPr>
                <w:rFonts w:ascii="Calibri Light" w:hAnsi="Calibri Light" w:cs="Calibri Light"/>
                <w:color w:val="000000"/>
                <w:sz w:val="20"/>
                <w:szCs w:val="20"/>
                <w:highlight w:val="yellow"/>
                <w:lang w:val="en-GB"/>
              </w:rPr>
              <w:t>share capital</w:t>
            </w:r>
            <w:r w:rsidRPr="001F17C1">
              <w:rPr>
                <w:rFonts w:ascii="Calibri Light" w:hAnsi="Calibri Light" w:cs="Calibri Light"/>
                <w:color w:val="000000"/>
                <w:sz w:val="20"/>
                <w:szCs w:val="20"/>
                <w:highlight w:val="yellow"/>
                <w:lang w:val="en-GB"/>
              </w:rPr>
              <w:t>]</w:t>
            </w:r>
            <w:r w:rsidRPr="001F17C1">
              <w:rPr>
                <w:rFonts w:ascii="Calibri Light" w:hAnsi="Calibri Light" w:cs="Calibri Light"/>
                <w:color w:val="000000"/>
                <w:sz w:val="20"/>
                <w:szCs w:val="20"/>
                <w:lang w:val="en-GB"/>
              </w:rPr>
              <w:t xml:space="preserve"> (“</w:t>
            </w:r>
            <w:r w:rsidRPr="001F17C1">
              <w:rPr>
                <w:rFonts w:ascii="Calibri Light" w:hAnsi="Calibri Light" w:cs="Calibri Light"/>
                <w:b/>
                <w:color w:val="000000"/>
                <w:sz w:val="20"/>
                <w:szCs w:val="20"/>
                <w:lang w:val="en-GB"/>
              </w:rPr>
              <w:t>Company</w:t>
            </w:r>
            <w:r w:rsidRPr="001F17C1">
              <w:rPr>
                <w:rFonts w:ascii="Calibri Light" w:hAnsi="Calibri Light" w:cs="Calibri Light"/>
                <w:color w:val="000000"/>
                <w:sz w:val="20"/>
                <w:szCs w:val="20"/>
                <w:lang w:val="en-GB"/>
              </w:rPr>
              <w:t>”).</w:t>
            </w:r>
          </w:p>
        </w:tc>
      </w:tr>
      <w:tr w:rsidR="00281B30" w:rsidRPr="001F17C1" w14:paraId="5472DB94" w14:textId="77777777" w:rsidTr="37BCC746">
        <w:trPr>
          <w:trHeight w:val="300"/>
        </w:trPr>
        <w:tc>
          <w:tcPr>
            <w:tcW w:w="2295" w:type="dxa"/>
            <w:tcMar>
              <w:top w:w="100" w:type="dxa"/>
              <w:left w:w="100" w:type="dxa"/>
              <w:bottom w:w="100" w:type="dxa"/>
              <w:right w:w="100" w:type="dxa"/>
            </w:tcMar>
          </w:tcPr>
          <w:p w14:paraId="0305B0B7" w14:textId="77777777" w:rsidR="00281B30" w:rsidRPr="001F17C1" w:rsidRDefault="0085111D" w:rsidP="00A72CCA">
            <w:pPr>
              <w:pBdr>
                <w:top w:val="nil"/>
                <w:left w:val="nil"/>
                <w:bottom w:val="nil"/>
                <w:right w:val="nil"/>
                <w:between w:val="nil"/>
              </w:pBdr>
              <w:rPr>
                <w:rFonts w:ascii="Calibri Light" w:hAnsi="Calibri Light" w:cs="Calibri Light"/>
                <w:b/>
                <w:color w:val="000000"/>
                <w:sz w:val="20"/>
                <w:szCs w:val="20"/>
                <w:lang w:val="en-GB"/>
              </w:rPr>
            </w:pPr>
            <w:r w:rsidRPr="001F17C1">
              <w:rPr>
                <w:rFonts w:ascii="Calibri Light" w:hAnsi="Calibri Light" w:cs="Calibri Light"/>
                <w:b/>
                <w:color w:val="000000"/>
                <w:sz w:val="20"/>
                <w:szCs w:val="20"/>
                <w:lang w:val="en-GB"/>
              </w:rPr>
              <w:t>Founders</w:t>
            </w:r>
          </w:p>
        </w:tc>
        <w:tc>
          <w:tcPr>
            <w:tcW w:w="8332" w:type="dxa"/>
            <w:tcMar>
              <w:top w:w="100" w:type="dxa"/>
              <w:left w:w="100" w:type="dxa"/>
              <w:bottom w:w="100" w:type="dxa"/>
              <w:right w:w="100" w:type="dxa"/>
            </w:tcMar>
          </w:tcPr>
          <w:p w14:paraId="507DF367" w14:textId="2412C147" w:rsidR="00281B30" w:rsidRPr="001F17C1" w:rsidRDefault="0085111D" w:rsidP="00A72CCA">
            <w:pPr>
              <w:pBdr>
                <w:top w:val="nil"/>
                <w:left w:val="nil"/>
                <w:bottom w:val="nil"/>
                <w:right w:val="nil"/>
                <w:between w:val="nil"/>
              </w:pBdr>
              <w:jc w:val="both"/>
              <w:rPr>
                <w:rFonts w:ascii="Calibri Light" w:hAnsi="Calibri Light" w:cs="Calibri Light"/>
                <w:color w:val="000000"/>
                <w:sz w:val="20"/>
                <w:szCs w:val="20"/>
                <w:lang w:val="en-GB"/>
              </w:rPr>
            </w:pPr>
            <w:r w:rsidRPr="001F17C1">
              <w:rPr>
                <w:rFonts w:ascii="Calibri Light" w:hAnsi="Calibri Light" w:cs="Calibri Light"/>
                <w:b/>
                <w:color w:val="000000"/>
                <w:sz w:val="20"/>
                <w:szCs w:val="20"/>
                <w:highlight w:val="yellow"/>
                <w:lang w:val="en-GB"/>
              </w:rPr>
              <w:t>[</w:t>
            </w:r>
            <w:r w:rsidR="005A7B95" w:rsidRPr="001F17C1">
              <w:rPr>
                <w:rFonts w:ascii="Calibri Light" w:hAnsi="Calibri Light" w:cs="Calibri Light"/>
                <w:b/>
                <w:i/>
                <w:sz w:val="20"/>
                <w:szCs w:val="20"/>
                <w:highlight w:val="yellow"/>
                <w:lang w:val="en-GB"/>
              </w:rPr>
              <w:t>name</w:t>
            </w:r>
            <w:r w:rsidR="00FF45B3" w:rsidRPr="001F17C1">
              <w:rPr>
                <w:rFonts w:ascii="Calibri Light" w:hAnsi="Calibri Light" w:cs="Calibri Light"/>
                <w:b/>
                <w:i/>
                <w:sz w:val="20"/>
                <w:szCs w:val="20"/>
                <w:highlight w:val="yellow"/>
                <w:lang w:val="en-GB"/>
              </w:rPr>
              <w:t xml:space="preserve"> and surname</w:t>
            </w:r>
            <w:r w:rsidR="005A7B95" w:rsidRPr="001F17C1">
              <w:rPr>
                <w:rFonts w:ascii="Calibri Light" w:hAnsi="Calibri Light" w:cs="Calibri Light"/>
                <w:b/>
                <w:sz w:val="20"/>
                <w:szCs w:val="20"/>
                <w:highlight w:val="yellow"/>
                <w:lang w:val="en-GB"/>
              </w:rPr>
              <w:t>]</w:t>
            </w:r>
            <w:r w:rsidR="005A7B95" w:rsidRPr="001F17C1">
              <w:rPr>
                <w:rFonts w:ascii="Calibri Light" w:hAnsi="Calibri Light" w:cs="Calibri Light"/>
                <w:sz w:val="20"/>
                <w:szCs w:val="20"/>
                <w:lang w:val="en-GB"/>
              </w:rPr>
              <w:t xml:space="preserve"> domiciled in </w:t>
            </w:r>
            <w:r w:rsidR="005A7B95" w:rsidRPr="001F17C1">
              <w:rPr>
                <w:rFonts w:ascii="Calibri Light" w:hAnsi="Calibri Light" w:cs="Calibri Light"/>
                <w:sz w:val="20"/>
                <w:szCs w:val="20"/>
                <w:highlight w:val="yellow"/>
                <w:lang w:val="en-GB"/>
              </w:rPr>
              <w:t>[city]</w:t>
            </w:r>
            <w:r w:rsidR="005A7B95" w:rsidRPr="001F17C1">
              <w:rPr>
                <w:rFonts w:ascii="Calibri Light" w:hAnsi="Calibri Light" w:cs="Calibri Light"/>
                <w:sz w:val="20"/>
                <w:szCs w:val="20"/>
                <w:lang w:val="en-GB"/>
              </w:rPr>
              <w:t xml:space="preserve"> at </w:t>
            </w:r>
            <w:r w:rsidR="005A7B95" w:rsidRPr="001F17C1">
              <w:rPr>
                <w:rFonts w:ascii="Calibri Light" w:hAnsi="Calibri Light" w:cs="Calibri Light"/>
                <w:sz w:val="20"/>
                <w:szCs w:val="20"/>
                <w:highlight w:val="yellow"/>
                <w:lang w:val="en-GB"/>
              </w:rPr>
              <w:t>[full address]</w:t>
            </w:r>
            <w:r w:rsidR="005A7B95" w:rsidRPr="001F17C1">
              <w:rPr>
                <w:rFonts w:ascii="Calibri Light" w:hAnsi="Calibri Light" w:cs="Calibri Light"/>
                <w:sz w:val="20"/>
                <w:szCs w:val="20"/>
                <w:lang w:val="en-GB"/>
              </w:rPr>
              <w:t xml:space="preserve">, citizen of </w:t>
            </w:r>
            <w:r w:rsidR="005A7B95" w:rsidRPr="001F17C1">
              <w:rPr>
                <w:rFonts w:ascii="Calibri Light" w:hAnsi="Calibri Light" w:cs="Calibri Light"/>
                <w:sz w:val="20"/>
                <w:szCs w:val="20"/>
                <w:highlight w:val="yellow"/>
                <w:lang w:val="en-GB"/>
              </w:rPr>
              <w:t>[country]</w:t>
            </w:r>
            <w:r w:rsidR="005A7B95" w:rsidRPr="001F17C1">
              <w:rPr>
                <w:rFonts w:ascii="Calibri Light" w:hAnsi="Calibri Light" w:cs="Calibri Light"/>
                <w:sz w:val="20"/>
                <w:szCs w:val="20"/>
                <w:lang w:val="en-GB"/>
              </w:rPr>
              <w:t xml:space="preserve">, having </w:t>
            </w:r>
            <w:r w:rsidR="00710FB6" w:rsidRPr="001F17C1">
              <w:rPr>
                <w:rFonts w:ascii="Calibri Light" w:hAnsi="Calibri Light" w:cs="Calibri Light"/>
                <w:sz w:val="20"/>
                <w:szCs w:val="20"/>
                <w:highlight w:val="yellow"/>
                <w:lang w:val="en-GB"/>
              </w:rPr>
              <w:t>[PESEL or other data identifying a natural person like passport or ID number if that person does not have PESEL]</w:t>
            </w:r>
            <w:r w:rsidR="00FD4A5F" w:rsidRPr="001F17C1">
              <w:rPr>
                <w:rFonts w:ascii="Calibri Light" w:hAnsi="Calibri Light" w:cs="Calibri Light"/>
                <w:color w:val="000000"/>
                <w:sz w:val="20"/>
                <w:szCs w:val="20"/>
                <w:lang w:val="en-GB"/>
              </w:rPr>
              <w:t xml:space="preserve"> (“</w:t>
            </w:r>
            <w:r w:rsidR="00FD4A5F" w:rsidRPr="001F17C1">
              <w:rPr>
                <w:rFonts w:ascii="Calibri Light" w:hAnsi="Calibri Light" w:cs="Calibri Light"/>
                <w:b/>
                <w:bCs/>
                <w:color w:val="000000"/>
                <w:sz w:val="20"/>
                <w:szCs w:val="20"/>
                <w:lang w:val="en-GB"/>
              </w:rPr>
              <w:t>Founder 1</w:t>
            </w:r>
            <w:r w:rsidR="00FD4A5F" w:rsidRPr="001F17C1">
              <w:rPr>
                <w:rFonts w:ascii="Calibri Light" w:hAnsi="Calibri Light" w:cs="Calibri Light"/>
                <w:color w:val="000000"/>
                <w:sz w:val="20"/>
                <w:szCs w:val="20"/>
                <w:lang w:val="en-GB"/>
              </w:rPr>
              <w:t>”)</w:t>
            </w:r>
          </w:p>
          <w:p w14:paraId="0AEF853D" w14:textId="74737CE9" w:rsidR="00281B30" w:rsidRPr="001F17C1" w:rsidRDefault="0085111D" w:rsidP="00A72CCA">
            <w:pPr>
              <w:jc w:val="both"/>
              <w:rPr>
                <w:rFonts w:ascii="Calibri Light" w:hAnsi="Calibri Light" w:cs="Calibri Light"/>
                <w:sz w:val="20"/>
                <w:szCs w:val="20"/>
                <w:lang w:val="en-GB"/>
              </w:rPr>
            </w:pPr>
            <w:r w:rsidRPr="001F17C1">
              <w:rPr>
                <w:rFonts w:ascii="Calibri Light" w:hAnsi="Calibri Light" w:cs="Calibri Light"/>
                <w:b/>
                <w:sz w:val="20"/>
                <w:szCs w:val="20"/>
                <w:highlight w:val="yellow"/>
                <w:lang w:val="en-GB"/>
              </w:rPr>
              <w:t>[</w:t>
            </w:r>
            <w:r w:rsidR="00FF45B3" w:rsidRPr="001F17C1">
              <w:rPr>
                <w:rFonts w:ascii="Calibri Light" w:hAnsi="Calibri Light" w:cs="Calibri Light"/>
                <w:b/>
                <w:i/>
                <w:sz w:val="20"/>
                <w:szCs w:val="20"/>
                <w:highlight w:val="yellow"/>
                <w:lang w:val="en-GB"/>
              </w:rPr>
              <w:t>name and surname</w:t>
            </w:r>
            <w:r w:rsidRPr="001F17C1">
              <w:rPr>
                <w:rFonts w:ascii="Calibri Light" w:hAnsi="Calibri Light" w:cs="Calibri Light"/>
                <w:b/>
                <w:sz w:val="20"/>
                <w:szCs w:val="20"/>
                <w:highlight w:val="yellow"/>
                <w:lang w:val="en-GB"/>
              </w:rPr>
              <w:t>]</w:t>
            </w:r>
            <w:r w:rsidRPr="001F17C1">
              <w:rPr>
                <w:rFonts w:ascii="Calibri Light" w:hAnsi="Calibri Light" w:cs="Calibri Light"/>
                <w:sz w:val="20"/>
                <w:szCs w:val="20"/>
                <w:lang w:val="en-GB"/>
              </w:rPr>
              <w:t xml:space="preserve"> domiciled in </w:t>
            </w:r>
            <w:r w:rsidRPr="001F17C1">
              <w:rPr>
                <w:rFonts w:ascii="Calibri Light" w:hAnsi="Calibri Light" w:cs="Calibri Light"/>
                <w:sz w:val="20"/>
                <w:szCs w:val="20"/>
                <w:highlight w:val="yellow"/>
                <w:lang w:val="en-GB"/>
              </w:rPr>
              <w:t>[city]</w:t>
            </w:r>
            <w:r w:rsidRPr="001F17C1">
              <w:rPr>
                <w:rFonts w:ascii="Calibri Light" w:hAnsi="Calibri Light" w:cs="Calibri Light"/>
                <w:sz w:val="20"/>
                <w:szCs w:val="20"/>
                <w:lang w:val="en-GB"/>
              </w:rPr>
              <w:t xml:space="preserve"> at </w:t>
            </w:r>
            <w:r w:rsidRPr="001F17C1">
              <w:rPr>
                <w:rFonts w:ascii="Calibri Light" w:hAnsi="Calibri Light" w:cs="Calibri Light"/>
                <w:sz w:val="20"/>
                <w:szCs w:val="20"/>
                <w:highlight w:val="yellow"/>
                <w:lang w:val="en-GB"/>
              </w:rPr>
              <w:t>[full address]</w:t>
            </w:r>
            <w:r w:rsidRPr="001F17C1">
              <w:rPr>
                <w:rFonts w:ascii="Calibri Light" w:hAnsi="Calibri Light" w:cs="Calibri Light"/>
                <w:sz w:val="20"/>
                <w:szCs w:val="20"/>
                <w:lang w:val="en-GB"/>
              </w:rPr>
              <w:t xml:space="preserve">, </w:t>
            </w:r>
            <w:r w:rsidR="005A7B95" w:rsidRPr="001F17C1">
              <w:rPr>
                <w:rFonts w:ascii="Calibri Light" w:hAnsi="Calibri Light" w:cs="Calibri Light"/>
                <w:sz w:val="20"/>
                <w:szCs w:val="20"/>
                <w:lang w:val="en-GB"/>
              </w:rPr>
              <w:t xml:space="preserve">citizen of </w:t>
            </w:r>
            <w:r w:rsidR="005A7B95" w:rsidRPr="001F17C1">
              <w:rPr>
                <w:rFonts w:ascii="Calibri Light" w:hAnsi="Calibri Light" w:cs="Calibri Light"/>
                <w:sz w:val="20"/>
                <w:szCs w:val="20"/>
                <w:highlight w:val="yellow"/>
                <w:lang w:val="en-GB"/>
              </w:rPr>
              <w:t>[country]</w:t>
            </w:r>
            <w:r w:rsidR="005A7B95" w:rsidRPr="001F17C1">
              <w:rPr>
                <w:rFonts w:ascii="Calibri Light" w:hAnsi="Calibri Light" w:cs="Calibri Light"/>
                <w:sz w:val="20"/>
                <w:szCs w:val="20"/>
                <w:lang w:val="en-GB"/>
              </w:rPr>
              <w:t xml:space="preserve">, having </w:t>
            </w:r>
            <w:r w:rsidR="00FD4A5F" w:rsidRPr="001F17C1">
              <w:rPr>
                <w:rFonts w:ascii="Calibri Light" w:hAnsi="Calibri Light" w:cs="Calibri Light"/>
                <w:sz w:val="20"/>
                <w:szCs w:val="20"/>
                <w:highlight w:val="yellow"/>
                <w:lang w:val="en-GB"/>
              </w:rPr>
              <w:t>[PESEL or other data identifying a natural person like passport or ID number</w:t>
            </w:r>
            <w:r w:rsidR="00710FB6" w:rsidRPr="001F17C1">
              <w:rPr>
                <w:rFonts w:ascii="Calibri Light" w:hAnsi="Calibri Light" w:cs="Calibri Light"/>
                <w:sz w:val="20"/>
                <w:szCs w:val="20"/>
                <w:highlight w:val="yellow"/>
                <w:lang w:val="en-GB"/>
              </w:rPr>
              <w:t xml:space="preserve"> if that person does not have PESEL</w:t>
            </w:r>
            <w:r w:rsidR="00FD4A5F" w:rsidRPr="001F17C1">
              <w:rPr>
                <w:rFonts w:ascii="Calibri Light" w:hAnsi="Calibri Light" w:cs="Calibri Light"/>
                <w:sz w:val="20"/>
                <w:szCs w:val="20"/>
                <w:highlight w:val="yellow"/>
                <w:lang w:val="en-GB"/>
              </w:rPr>
              <w:t>]</w:t>
            </w:r>
            <w:r w:rsidR="00FD4A5F" w:rsidRPr="001F17C1">
              <w:rPr>
                <w:rFonts w:ascii="Calibri Light" w:hAnsi="Calibri Light" w:cs="Calibri Light"/>
                <w:sz w:val="20"/>
                <w:szCs w:val="20"/>
                <w:lang w:val="en-GB"/>
              </w:rPr>
              <w:t xml:space="preserve"> (“</w:t>
            </w:r>
            <w:r w:rsidR="00FD4A5F" w:rsidRPr="001F17C1">
              <w:rPr>
                <w:rFonts w:ascii="Calibri Light" w:hAnsi="Calibri Light" w:cs="Calibri Light"/>
                <w:b/>
                <w:bCs/>
                <w:sz w:val="20"/>
                <w:szCs w:val="20"/>
                <w:lang w:val="en-GB"/>
              </w:rPr>
              <w:t>Founder 2</w:t>
            </w:r>
            <w:r w:rsidR="00FD4A5F" w:rsidRPr="001F17C1">
              <w:rPr>
                <w:rFonts w:ascii="Calibri Light" w:hAnsi="Calibri Light" w:cs="Calibri Light"/>
                <w:sz w:val="20"/>
                <w:szCs w:val="20"/>
                <w:lang w:val="en-GB"/>
              </w:rPr>
              <w:t>”)</w:t>
            </w:r>
          </w:p>
          <w:p w14:paraId="21D71CA6" w14:textId="1AF11AFD" w:rsidR="00281B30" w:rsidRPr="001F17C1" w:rsidRDefault="00FD4A5F" w:rsidP="00A72CCA">
            <w:pPr>
              <w:jc w:val="both"/>
              <w:rPr>
                <w:rFonts w:ascii="Calibri Light" w:hAnsi="Calibri Light" w:cs="Calibri Light"/>
                <w:bCs/>
                <w:sz w:val="20"/>
                <w:szCs w:val="20"/>
                <w:lang w:val="en-GB"/>
              </w:rPr>
            </w:pPr>
            <w:r w:rsidRPr="001F17C1">
              <w:rPr>
                <w:rFonts w:ascii="Calibri Light" w:hAnsi="Calibri Light" w:cs="Calibri Light"/>
                <w:bCs/>
                <w:sz w:val="20"/>
                <w:szCs w:val="20"/>
                <w:lang w:val="en-GB"/>
              </w:rPr>
              <w:t>(Founder 1</w:t>
            </w:r>
            <w:r w:rsidR="002A75DB">
              <w:rPr>
                <w:rFonts w:ascii="Calibri Light" w:hAnsi="Calibri Light" w:cs="Calibri Light"/>
                <w:bCs/>
                <w:sz w:val="20"/>
                <w:szCs w:val="20"/>
                <w:lang w:val="en-GB"/>
              </w:rPr>
              <w:t xml:space="preserve"> and Founder </w:t>
            </w:r>
            <w:r w:rsidR="006E6E04">
              <w:rPr>
                <w:rFonts w:ascii="Calibri Light" w:hAnsi="Calibri Light" w:cs="Calibri Light"/>
                <w:bCs/>
                <w:sz w:val="20"/>
                <w:szCs w:val="20"/>
                <w:lang w:val="en-GB"/>
              </w:rPr>
              <w:t xml:space="preserve">2 </w:t>
            </w:r>
            <w:r w:rsidRPr="001F17C1">
              <w:rPr>
                <w:rFonts w:ascii="Calibri Light" w:hAnsi="Calibri Light" w:cs="Calibri Light"/>
                <w:bCs/>
                <w:sz w:val="20"/>
                <w:szCs w:val="20"/>
                <w:lang w:val="en-GB"/>
              </w:rPr>
              <w:t>shall be hereinafter jointly referred to as the “</w:t>
            </w:r>
            <w:r w:rsidRPr="001F17C1">
              <w:rPr>
                <w:rFonts w:ascii="Calibri Light" w:hAnsi="Calibri Light" w:cs="Calibri Light"/>
                <w:b/>
                <w:sz w:val="20"/>
                <w:szCs w:val="20"/>
                <w:lang w:val="en-GB"/>
              </w:rPr>
              <w:t>Founders</w:t>
            </w:r>
            <w:r w:rsidRPr="001F17C1">
              <w:rPr>
                <w:rFonts w:ascii="Calibri Light" w:hAnsi="Calibri Light" w:cs="Calibri Light"/>
                <w:bCs/>
                <w:sz w:val="20"/>
                <w:szCs w:val="20"/>
                <w:lang w:val="en-GB"/>
              </w:rPr>
              <w:t>”)</w:t>
            </w:r>
          </w:p>
        </w:tc>
      </w:tr>
      <w:tr w:rsidR="00281B30" w:rsidRPr="001F17C1" w14:paraId="5BAF75BB" w14:textId="77777777" w:rsidTr="37BCC746">
        <w:trPr>
          <w:trHeight w:val="300"/>
        </w:trPr>
        <w:tc>
          <w:tcPr>
            <w:tcW w:w="2295" w:type="dxa"/>
            <w:tcMar>
              <w:top w:w="100" w:type="dxa"/>
              <w:left w:w="100" w:type="dxa"/>
              <w:bottom w:w="100" w:type="dxa"/>
              <w:right w:w="100" w:type="dxa"/>
            </w:tcMar>
          </w:tcPr>
          <w:p w14:paraId="555E9D59" w14:textId="5174D7E7" w:rsidR="00281B30" w:rsidRPr="001F17C1" w:rsidRDefault="0085111D" w:rsidP="00A72CCA">
            <w:pPr>
              <w:pBdr>
                <w:top w:val="nil"/>
                <w:left w:val="nil"/>
                <w:bottom w:val="nil"/>
                <w:right w:val="nil"/>
                <w:between w:val="nil"/>
              </w:pBdr>
              <w:rPr>
                <w:rFonts w:ascii="Calibri Light" w:hAnsi="Calibri Light" w:cs="Calibri Light"/>
                <w:b/>
                <w:color w:val="000000"/>
                <w:sz w:val="20"/>
                <w:szCs w:val="20"/>
                <w:lang w:val="en-GB"/>
              </w:rPr>
            </w:pPr>
            <w:r w:rsidRPr="001F17C1">
              <w:rPr>
                <w:rFonts w:ascii="Calibri Light" w:hAnsi="Calibri Light" w:cs="Calibri Light"/>
                <w:b/>
                <w:sz w:val="20"/>
                <w:szCs w:val="20"/>
                <w:lang w:val="en-GB"/>
              </w:rPr>
              <w:t>Investor</w:t>
            </w:r>
            <w:r w:rsidR="005A7B95" w:rsidRPr="001F17C1">
              <w:rPr>
                <w:rFonts w:ascii="Calibri Light" w:hAnsi="Calibri Light" w:cs="Calibri Light"/>
                <w:b/>
                <w:sz w:val="20"/>
                <w:szCs w:val="20"/>
                <w:lang w:val="en-GB"/>
              </w:rPr>
              <w:t>s</w:t>
            </w:r>
          </w:p>
        </w:tc>
        <w:tc>
          <w:tcPr>
            <w:tcW w:w="8332" w:type="dxa"/>
            <w:tcMar>
              <w:top w:w="100" w:type="dxa"/>
              <w:left w:w="100" w:type="dxa"/>
              <w:bottom w:w="100" w:type="dxa"/>
              <w:right w:w="100" w:type="dxa"/>
            </w:tcMar>
          </w:tcPr>
          <w:p w14:paraId="69EF72FC" w14:textId="1E53F748" w:rsidR="00281B30" w:rsidRDefault="0085111D" w:rsidP="00A72CCA">
            <w:pPr>
              <w:pBdr>
                <w:top w:val="nil"/>
                <w:left w:val="nil"/>
                <w:bottom w:val="nil"/>
                <w:right w:val="nil"/>
                <w:between w:val="nil"/>
              </w:pBdr>
              <w:jc w:val="both"/>
              <w:rPr>
                <w:rFonts w:ascii="Calibri Light" w:hAnsi="Calibri Light" w:cs="Calibri Light"/>
                <w:sz w:val="20"/>
                <w:szCs w:val="20"/>
                <w:lang w:val="en-GB"/>
              </w:rPr>
            </w:pPr>
            <w:r w:rsidRPr="001F17C1">
              <w:rPr>
                <w:rFonts w:ascii="Calibri Light" w:hAnsi="Calibri Light" w:cs="Calibri Light"/>
                <w:color w:val="000000"/>
                <w:sz w:val="20"/>
                <w:szCs w:val="20"/>
                <w:lang w:val="en-GB"/>
              </w:rPr>
              <w:t xml:space="preserve">The investment will be made by </w:t>
            </w:r>
            <w:r w:rsidR="00FF45B3" w:rsidRPr="001F17C1">
              <w:rPr>
                <w:rFonts w:ascii="Calibri Light" w:hAnsi="Calibri Light" w:cs="Calibri Light"/>
                <w:b/>
                <w:bCs/>
                <w:sz w:val="20"/>
                <w:szCs w:val="20"/>
                <w:highlight w:val="yellow"/>
                <w:lang w:val="en-GB"/>
              </w:rPr>
              <w:t>[full company name]</w:t>
            </w:r>
            <w:r w:rsidR="00FF45B3" w:rsidRPr="001F17C1">
              <w:rPr>
                <w:rFonts w:ascii="Calibri Light" w:hAnsi="Calibri Light" w:cs="Calibri Light"/>
                <w:sz w:val="20"/>
                <w:szCs w:val="20"/>
                <w:highlight w:val="yellow"/>
                <w:lang w:val="en-GB"/>
              </w:rPr>
              <w:t xml:space="preserve"> </w:t>
            </w:r>
            <w:r w:rsidR="00FF45B3" w:rsidRPr="001F17C1">
              <w:rPr>
                <w:rFonts w:ascii="Calibri Light" w:hAnsi="Calibri Light" w:cs="Calibri Light"/>
                <w:color w:val="000000"/>
                <w:sz w:val="20"/>
                <w:szCs w:val="20"/>
                <w:lang w:val="en-GB"/>
              </w:rPr>
              <w:t xml:space="preserve">with its registered office in </w:t>
            </w:r>
            <w:r w:rsidR="00FF45B3" w:rsidRPr="001F17C1">
              <w:rPr>
                <w:rFonts w:ascii="Calibri Light" w:hAnsi="Calibri Light" w:cs="Calibri Light"/>
                <w:color w:val="000000"/>
                <w:sz w:val="20"/>
                <w:szCs w:val="20"/>
                <w:highlight w:val="yellow"/>
                <w:lang w:val="en-GB"/>
              </w:rPr>
              <w:t>[city]</w:t>
            </w:r>
            <w:r w:rsidR="00FF45B3" w:rsidRPr="001F17C1">
              <w:rPr>
                <w:rFonts w:ascii="Calibri Light" w:hAnsi="Calibri Light" w:cs="Calibri Light"/>
                <w:color w:val="000000"/>
                <w:sz w:val="20"/>
                <w:szCs w:val="20"/>
                <w:lang w:val="en-GB"/>
              </w:rPr>
              <w:t xml:space="preserve">, </w:t>
            </w:r>
            <w:r w:rsidR="00FF45B3" w:rsidRPr="001F17C1">
              <w:rPr>
                <w:rFonts w:ascii="Calibri Light" w:hAnsi="Calibri Light" w:cs="Calibri Light"/>
                <w:color w:val="000000"/>
                <w:sz w:val="20"/>
                <w:szCs w:val="20"/>
                <w:highlight w:val="yellow"/>
                <w:lang w:val="en-GB"/>
              </w:rPr>
              <w:t>[full address]</w:t>
            </w:r>
            <w:r w:rsidR="00FF45B3" w:rsidRPr="001F17C1">
              <w:rPr>
                <w:rFonts w:ascii="Calibri Light" w:hAnsi="Calibri Light" w:cs="Calibri Light"/>
                <w:color w:val="000000"/>
                <w:sz w:val="20"/>
                <w:szCs w:val="20"/>
                <w:lang w:val="en-GB"/>
              </w:rPr>
              <w:t xml:space="preserve">, a company established under the laws of </w:t>
            </w:r>
            <w:r w:rsidR="00FF45B3" w:rsidRPr="001F17C1">
              <w:rPr>
                <w:rFonts w:ascii="Calibri Light" w:hAnsi="Calibri Light" w:cs="Calibri Light"/>
                <w:color w:val="000000"/>
                <w:sz w:val="20"/>
                <w:szCs w:val="20"/>
                <w:highlight w:val="yellow"/>
                <w:lang w:val="en-GB"/>
              </w:rPr>
              <w:t>[country]</w:t>
            </w:r>
            <w:r w:rsidR="00FF45B3" w:rsidRPr="001F17C1">
              <w:rPr>
                <w:rFonts w:ascii="Calibri Light" w:hAnsi="Calibri Light" w:cs="Calibri Light"/>
                <w:color w:val="000000"/>
                <w:sz w:val="20"/>
                <w:szCs w:val="20"/>
                <w:lang w:val="en-GB"/>
              </w:rPr>
              <w:t xml:space="preserve">, entered into the </w:t>
            </w:r>
            <w:r w:rsidR="00FF45B3" w:rsidRPr="001F17C1">
              <w:rPr>
                <w:rFonts w:ascii="Calibri Light" w:hAnsi="Calibri Light" w:cs="Calibri Light"/>
                <w:color w:val="000000"/>
                <w:sz w:val="20"/>
                <w:szCs w:val="20"/>
                <w:highlight w:val="yellow"/>
                <w:lang w:val="en-GB"/>
              </w:rPr>
              <w:t>[name of the commercial register]</w:t>
            </w:r>
            <w:r w:rsidR="00FF45B3" w:rsidRPr="001F17C1">
              <w:rPr>
                <w:rFonts w:ascii="Calibri Light" w:hAnsi="Calibri Light" w:cs="Calibri Light"/>
                <w:color w:val="000000"/>
                <w:sz w:val="20"/>
                <w:szCs w:val="20"/>
                <w:lang w:val="en-GB"/>
              </w:rPr>
              <w:t xml:space="preserve"> maintained by </w:t>
            </w:r>
            <w:r w:rsidR="00FF45B3" w:rsidRPr="001F17C1">
              <w:rPr>
                <w:rFonts w:ascii="Calibri Light" w:hAnsi="Calibri Light" w:cs="Calibri Light"/>
                <w:color w:val="000000"/>
                <w:sz w:val="20"/>
                <w:szCs w:val="20"/>
                <w:highlight w:val="yellow"/>
                <w:lang w:val="en-GB"/>
              </w:rPr>
              <w:t>[authority/court]</w:t>
            </w:r>
            <w:r w:rsidR="00FF45B3" w:rsidRPr="001F17C1">
              <w:rPr>
                <w:rFonts w:ascii="Calibri Light" w:hAnsi="Calibri Light" w:cs="Calibri Light"/>
                <w:color w:val="000000"/>
                <w:sz w:val="20"/>
                <w:szCs w:val="20"/>
                <w:lang w:val="en-GB"/>
              </w:rPr>
              <w:t xml:space="preserve"> under no. </w:t>
            </w:r>
            <w:r w:rsidR="00FF45B3" w:rsidRPr="001F17C1">
              <w:rPr>
                <w:rFonts w:ascii="Calibri Light" w:hAnsi="Calibri Light" w:cs="Calibri Light"/>
                <w:color w:val="000000"/>
                <w:sz w:val="20"/>
                <w:szCs w:val="20"/>
                <w:highlight w:val="yellow"/>
                <w:lang w:val="en-GB"/>
              </w:rPr>
              <w:t>[register number]</w:t>
            </w:r>
            <w:r w:rsidR="00FF45B3" w:rsidRPr="001F17C1">
              <w:rPr>
                <w:rFonts w:ascii="Calibri Light" w:hAnsi="Calibri Light" w:cs="Calibri Light"/>
                <w:color w:val="000000"/>
                <w:sz w:val="20"/>
                <w:szCs w:val="20"/>
                <w:lang w:val="en-GB"/>
              </w:rPr>
              <w:t>,</w:t>
            </w:r>
            <w:r w:rsidR="00FF45B3" w:rsidRPr="001F17C1">
              <w:rPr>
                <w:rFonts w:ascii="Calibri Light" w:hAnsi="Calibri Light" w:cs="Calibri Light"/>
                <w:color w:val="000000"/>
                <w:sz w:val="20"/>
                <w:szCs w:val="20"/>
                <w:highlight w:val="yellow"/>
                <w:lang w:val="en-GB"/>
              </w:rPr>
              <w:t xml:space="preserve"> [other data identifying the company]</w:t>
            </w:r>
            <w:r w:rsidRPr="001F17C1">
              <w:rPr>
                <w:rFonts w:ascii="Calibri Light" w:hAnsi="Calibri Light" w:cs="Calibri Light"/>
                <w:color w:val="000000"/>
                <w:sz w:val="20"/>
                <w:szCs w:val="20"/>
                <w:lang w:val="en-GB"/>
              </w:rPr>
              <w:t xml:space="preserve"> </w:t>
            </w:r>
            <w:r w:rsidRPr="001F17C1">
              <w:rPr>
                <w:rFonts w:ascii="Calibri Light" w:hAnsi="Calibri Light" w:cs="Calibri Light"/>
                <w:sz w:val="20"/>
                <w:szCs w:val="20"/>
                <w:lang w:val="en-GB"/>
              </w:rPr>
              <w:t>(</w:t>
            </w:r>
            <w:r w:rsidR="00FD4A5F" w:rsidRPr="001F17C1">
              <w:rPr>
                <w:rFonts w:ascii="Calibri Light" w:hAnsi="Calibri Light" w:cs="Calibri Light"/>
                <w:sz w:val="20"/>
                <w:szCs w:val="20"/>
                <w:lang w:val="en-GB"/>
              </w:rPr>
              <w:t>“</w:t>
            </w:r>
            <w:r w:rsidRPr="001F17C1">
              <w:rPr>
                <w:rFonts w:ascii="Calibri Light" w:hAnsi="Calibri Light" w:cs="Calibri Light"/>
                <w:b/>
                <w:sz w:val="20"/>
                <w:szCs w:val="20"/>
                <w:lang w:val="en-GB"/>
              </w:rPr>
              <w:t>Investor</w:t>
            </w:r>
            <w:r w:rsidR="005A7B95" w:rsidRPr="001F17C1">
              <w:rPr>
                <w:rFonts w:ascii="Calibri Light" w:hAnsi="Calibri Light" w:cs="Calibri Light"/>
                <w:b/>
                <w:sz w:val="20"/>
                <w:szCs w:val="20"/>
                <w:lang w:val="en-GB"/>
              </w:rPr>
              <w:t xml:space="preserve"> 1</w:t>
            </w:r>
            <w:r w:rsidRPr="001F17C1">
              <w:rPr>
                <w:rFonts w:ascii="Calibri Light" w:hAnsi="Calibri Light" w:cs="Calibri Light"/>
                <w:sz w:val="20"/>
                <w:szCs w:val="20"/>
                <w:lang w:val="en-GB"/>
              </w:rPr>
              <w:t>”)</w:t>
            </w:r>
          </w:p>
          <w:p w14:paraId="49BD3B94" w14:textId="5F0D6C69" w:rsidR="00BA4F65" w:rsidRPr="001F17C1" w:rsidRDefault="00BA4F65" w:rsidP="00BA4F65">
            <w:pPr>
              <w:pBdr>
                <w:top w:val="nil"/>
                <w:left w:val="nil"/>
                <w:bottom w:val="nil"/>
                <w:right w:val="nil"/>
                <w:between w:val="nil"/>
              </w:pBdr>
              <w:jc w:val="both"/>
              <w:rPr>
                <w:rFonts w:ascii="Calibri Light" w:hAnsi="Calibri Light" w:cs="Calibri Light"/>
                <w:sz w:val="20"/>
                <w:szCs w:val="20"/>
                <w:lang w:val="en-GB"/>
              </w:rPr>
            </w:pPr>
            <w:r w:rsidRPr="001F17C1">
              <w:rPr>
                <w:rFonts w:ascii="Calibri Light" w:hAnsi="Calibri Light" w:cs="Calibri Light"/>
                <w:color w:val="000000"/>
                <w:sz w:val="20"/>
                <w:szCs w:val="20"/>
                <w:lang w:val="en-GB"/>
              </w:rPr>
              <w:t xml:space="preserve">The investment will be made by </w:t>
            </w:r>
            <w:r w:rsidRPr="001F17C1">
              <w:rPr>
                <w:rFonts w:ascii="Calibri Light" w:hAnsi="Calibri Light" w:cs="Calibri Light"/>
                <w:b/>
                <w:bCs/>
                <w:sz w:val="20"/>
                <w:szCs w:val="20"/>
                <w:highlight w:val="yellow"/>
                <w:lang w:val="en-GB"/>
              </w:rPr>
              <w:t>[full company name]</w:t>
            </w:r>
            <w:r w:rsidRPr="001F17C1">
              <w:rPr>
                <w:rFonts w:ascii="Calibri Light" w:hAnsi="Calibri Light" w:cs="Calibri Light"/>
                <w:sz w:val="20"/>
                <w:szCs w:val="20"/>
                <w:highlight w:val="yellow"/>
                <w:lang w:val="en-GB"/>
              </w:rPr>
              <w:t xml:space="preserve"> </w:t>
            </w:r>
            <w:r w:rsidRPr="001F17C1">
              <w:rPr>
                <w:rFonts w:ascii="Calibri Light" w:hAnsi="Calibri Light" w:cs="Calibri Light"/>
                <w:color w:val="000000"/>
                <w:sz w:val="20"/>
                <w:szCs w:val="20"/>
                <w:lang w:val="en-GB"/>
              </w:rPr>
              <w:t xml:space="preserve">with its registered office in </w:t>
            </w:r>
            <w:r w:rsidRPr="001F17C1">
              <w:rPr>
                <w:rFonts w:ascii="Calibri Light" w:hAnsi="Calibri Light" w:cs="Calibri Light"/>
                <w:color w:val="000000"/>
                <w:sz w:val="20"/>
                <w:szCs w:val="20"/>
                <w:highlight w:val="yellow"/>
                <w:lang w:val="en-GB"/>
              </w:rPr>
              <w:t>[city]</w:t>
            </w:r>
            <w:r w:rsidRPr="001F17C1">
              <w:rPr>
                <w:rFonts w:ascii="Calibri Light" w:hAnsi="Calibri Light" w:cs="Calibri Light"/>
                <w:color w:val="000000"/>
                <w:sz w:val="20"/>
                <w:szCs w:val="20"/>
                <w:lang w:val="en-GB"/>
              </w:rPr>
              <w:t xml:space="preserve">, </w:t>
            </w:r>
            <w:r w:rsidRPr="001F17C1">
              <w:rPr>
                <w:rFonts w:ascii="Calibri Light" w:hAnsi="Calibri Light" w:cs="Calibri Light"/>
                <w:color w:val="000000"/>
                <w:sz w:val="20"/>
                <w:szCs w:val="20"/>
                <w:highlight w:val="yellow"/>
                <w:lang w:val="en-GB"/>
              </w:rPr>
              <w:t>[full address]</w:t>
            </w:r>
            <w:r w:rsidRPr="001F17C1">
              <w:rPr>
                <w:rFonts w:ascii="Calibri Light" w:hAnsi="Calibri Light" w:cs="Calibri Light"/>
                <w:color w:val="000000"/>
                <w:sz w:val="20"/>
                <w:szCs w:val="20"/>
                <w:lang w:val="en-GB"/>
              </w:rPr>
              <w:t xml:space="preserve">, a company established under the laws of </w:t>
            </w:r>
            <w:r w:rsidRPr="001F17C1">
              <w:rPr>
                <w:rFonts w:ascii="Calibri Light" w:hAnsi="Calibri Light" w:cs="Calibri Light"/>
                <w:color w:val="000000"/>
                <w:sz w:val="20"/>
                <w:szCs w:val="20"/>
                <w:highlight w:val="yellow"/>
                <w:lang w:val="en-GB"/>
              </w:rPr>
              <w:t>[country]</w:t>
            </w:r>
            <w:r w:rsidRPr="001F17C1">
              <w:rPr>
                <w:rFonts w:ascii="Calibri Light" w:hAnsi="Calibri Light" w:cs="Calibri Light"/>
                <w:color w:val="000000"/>
                <w:sz w:val="20"/>
                <w:szCs w:val="20"/>
                <w:lang w:val="en-GB"/>
              </w:rPr>
              <w:t xml:space="preserve">, entered into the </w:t>
            </w:r>
            <w:r w:rsidRPr="001F17C1">
              <w:rPr>
                <w:rFonts w:ascii="Calibri Light" w:hAnsi="Calibri Light" w:cs="Calibri Light"/>
                <w:color w:val="000000"/>
                <w:sz w:val="20"/>
                <w:szCs w:val="20"/>
                <w:highlight w:val="yellow"/>
                <w:lang w:val="en-GB"/>
              </w:rPr>
              <w:t>[name of the commercial register]</w:t>
            </w:r>
            <w:r w:rsidRPr="001F17C1">
              <w:rPr>
                <w:rFonts w:ascii="Calibri Light" w:hAnsi="Calibri Light" w:cs="Calibri Light"/>
                <w:color w:val="000000"/>
                <w:sz w:val="20"/>
                <w:szCs w:val="20"/>
                <w:lang w:val="en-GB"/>
              </w:rPr>
              <w:t xml:space="preserve"> maintained by </w:t>
            </w:r>
            <w:r w:rsidRPr="001F17C1">
              <w:rPr>
                <w:rFonts w:ascii="Calibri Light" w:hAnsi="Calibri Light" w:cs="Calibri Light"/>
                <w:color w:val="000000"/>
                <w:sz w:val="20"/>
                <w:szCs w:val="20"/>
                <w:highlight w:val="yellow"/>
                <w:lang w:val="en-GB"/>
              </w:rPr>
              <w:t>[authority/court]</w:t>
            </w:r>
            <w:r w:rsidRPr="001F17C1">
              <w:rPr>
                <w:rFonts w:ascii="Calibri Light" w:hAnsi="Calibri Light" w:cs="Calibri Light"/>
                <w:color w:val="000000"/>
                <w:sz w:val="20"/>
                <w:szCs w:val="20"/>
                <w:lang w:val="en-GB"/>
              </w:rPr>
              <w:t xml:space="preserve"> under no. </w:t>
            </w:r>
            <w:r w:rsidRPr="001F17C1">
              <w:rPr>
                <w:rFonts w:ascii="Calibri Light" w:hAnsi="Calibri Light" w:cs="Calibri Light"/>
                <w:color w:val="000000"/>
                <w:sz w:val="20"/>
                <w:szCs w:val="20"/>
                <w:highlight w:val="yellow"/>
                <w:lang w:val="en-GB"/>
              </w:rPr>
              <w:t>[register number]</w:t>
            </w:r>
            <w:r w:rsidRPr="001F17C1">
              <w:rPr>
                <w:rFonts w:ascii="Calibri Light" w:hAnsi="Calibri Light" w:cs="Calibri Light"/>
                <w:color w:val="000000"/>
                <w:sz w:val="20"/>
                <w:szCs w:val="20"/>
                <w:lang w:val="en-GB"/>
              </w:rPr>
              <w:t>,</w:t>
            </w:r>
            <w:r w:rsidRPr="001F17C1">
              <w:rPr>
                <w:rFonts w:ascii="Calibri Light" w:hAnsi="Calibri Light" w:cs="Calibri Light"/>
                <w:color w:val="000000"/>
                <w:sz w:val="20"/>
                <w:szCs w:val="20"/>
                <w:highlight w:val="yellow"/>
                <w:lang w:val="en-GB"/>
              </w:rPr>
              <w:t xml:space="preserve"> [other data identifying the company]</w:t>
            </w:r>
            <w:r w:rsidRPr="001F17C1">
              <w:rPr>
                <w:rFonts w:ascii="Calibri Light" w:hAnsi="Calibri Light" w:cs="Calibri Light"/>
                <w:color w:val="000000"/>
                <w:sz w:val="20"/>
                <w:szCs w:val="20"/>
                <w:lang w:val="en-GB"/>
              </w:rPr>
              <w:t xml:space="preserve"> </w:t>
            </w:r>
            <w:r w:rsidRPr="001F17C1">
              <w:rPr>
                <w:rFonts w:ascii="Calibri Light" w:hAnsi="Calibri Light" w:cs="Calibri Light"/>
                <w:sz w:val="20"/>
                <w:szCs w:val="20"/>
                <w:lang w:val="en-GB"/>
              </w:rPr>
              <w:t>(“</w:t>
            </w:r>
            <w:r w:rsidRPr="001F17C1">
              <w:rPr>
                <w:rFonts w:ascii="Calibri Light" w:hAnsi="Calibri Light" w:cs="Calibri Light"/>
                <w:b/>
                <w:sz w:val="20"/>
                <w:szCs w:val="20"/>
                <w:lang w:val="en-GB"/>
              </w:rPr>
              <w:t xml:space="preserve">Investor </w:t>
            </w:r>
            <w:r>
              <w:rPr>
                <w:rFonts w:ascii="Calibri Light" w:hAnsi="Calibri Light" w:cs="Calibri Light"/>
                <w:b/>
                <w:sz w:val="20"/>
                <w:szCs w:val="20"/>
                <w:lang w:val="en-GB"/>
              </w:rPr>
              <w:t>2</w:t>
            </w:r>
            <w:r w:rsidRPr="001F17C1">
              <w:rPr>
                <w:rFonts w:ascii="Calibri Light" w:hAnsi="Calibri Light" w:cs="Calibri Light"/>
                <w:sz w:val="20"/>
                <w:szCs w:val="20"/>
                <w:lang w:val="en-GB"/>
              </w:rPr>
              <w:t>”)</w:t>
            </w:r>
          </w:p>
          <w:p w14:paraId="29C73E58" w14:textId="2FC706D9" w:rsidR="00112112" w:rsidRPr="001F17C1" w:rsidRDefault="005A7B95" w:rsidP="00A72CCA">
            <w:pPr>
              <w:pBdr>
                <w:top w:val="nil"/>
                <w:left w:val="nil"/>
                <w:bottom w:val="nil"/>
                <w:right w:val="nil"/>
                <w:between w:val="nil"/>
              </w:pBdr>
              <w:jc w:val="both"/>
              <w:rPr>
                <w:rFonts w:ascii="Calibri Light" w:hAnsi="Calibri Light" w:cs="Calibri Light"/>
                <w:bCs/>
                <w:sz w:val="20"/>
                <w:szCs w:val="20"/>
                <w:lang w:val="en-GB"/>
              </w:rPr>
            </w:pPr>
            <w:r w:rsidRPr="001F17C1">
              <w:rPr>
                <w:rFonts w:ascii="Calibri Light" w:hAnsi="Calibri Light" w:cs="Calibri Light"/>
                <w:bCs/>
                <w:sz w:val="20"/>
                <w:szCs w:val="20"/>
                <w:lang w:val="en-GB"/>
              </w:rPr>
              <w:t>(Investor 1</w:t>
            </w:r>
            <w:r w:rsidR="006E6E04">
              <w:rPr>
                <w:rFonts w:ascii="Calibri Light" w:hAnsi="Calibri Light" w:cs="Calibri Light"/>
                <w:bCs/>
                <w:sz w:val="20"/>
                <w:szCs w:val="20"/>
                <w:lang w:val="en-GB"/>
              </w:rPr>
              <w:t xml:space="preserve"> </w:t>
            </w:r>
            <w:r w:rsidRPr="001F17C1">
              <w:rPr>
                <w:rFonts w:ascii="Calibri Light" w:hAnsi="Calibri Light" w:cs="Calibri Light"/>
                <w:bCs/>
                <w:sz w:val="20"/>
                <w:szCs w:val="20"/>
                <w:lang w:val="en-GB"/>
              </w:rPr>
              <w:t xml:space="preserve">and Investor </w:t>
            </w:r>
            <w:r w:rsidR="006E6E04">
              <w:rPr>
                <w:rFonts w:ascii="Calibri Light" w:hAnsi="Calibri Light" w:cs="Calibri Light"/>
                <w:bCs/>
                <w:sz w:val="20"/>
                <w:szCs w:val="20"/>
                <w:lang w:val="en-GB"/>
              </w:rPr>
              <w:t xml:space="preserve">2 </w:t>
            </w:r>
            <w:r w:rsidRPr="001F17C1">
              <w:rPr>
                <w:rFonts w:ascii="Calibri Light" w:hAnsi="Calibri Light" w:cs="Calibri Light"/>
                <w:bCs/>
                <w:sz w:val="20"/>
                <w:szCs w:val="20"/>
                <w:lang w:val="en-GB"/>
              </w:rPr>
              <w:t>shall be hereinafter jointly referred to as the “</w:t>
            </w:r>
            <w:r w:rsidRPr="001F17C1">
              <w:rPr>
                <w:rFonts w:ascii="Calibri Light" w:hAnsi="Calibri Light" w:cs="Calibri Light"/>
                <w:b/>
                <w:sz w:val="20"/>
                <w:szCs w:val="20"/>
                <w:lang w:val="en-GB"/>
              </w:rPr>
              <w:t>Investors</w:t>
            </w:r>
            <w:r w:rsidRPr="001F17C1">
              <w:rPr>
                <w:rFonts w:ascii="Calibri Light" w:hAnsi="Calibri Light" w:cs="Calibri Light"/>
                <w:bCs/>
                <w:sz w:val="20"/>
                <w:szCs w:val="20"/>
                <w:lang w:val="en-GB"/>
              </w:rPr>
              <w:t>”)</w:t>
            </w:r>
          </w:p>
        </w:tc>
      </w:tr>
      <w:tr w:rsidR="00E61E22" w:rsidRPr="001F17C1" w14:paraId="134485DF" w14:textId="77777777" w:rsidTr="37BCC746">
        <w:trPr>
          <w:trHeight w:val="300"/>
        </w:trPr>
        <w:tc>
          <w:tcPr>
            <w:tcW w:w="2295" w:type="dxa"/>
            <w:tcMar>
              <w:top w:w="100" w:type="dxa"/>
              <w:left w:w="100" w:type="dxa"/>
              <w:bottom w:w="100" w:type="dxa"/>
              <w:right w:w="100" w:type="dxa"/>
            </w:tcMar>
          </w:tcPr>
          <w:p w14:paraId="51CFD31C" w14:textId="1FDC0340" w:rsidR="00E61E22" w:rsidRPr="001F17C1" w:rsidRDefault="00E61E22" w:rsidP="00A72CCA">
            <w:pPr>
              <w:pBdr>
                <w:top w:val="nil"/>
                <w:left w:val="nil"/>
                <w:bottom w:val="nil"/>
                <w:right w:val="nil"/>
                <w:between w:val="nil"/>
              </w:pBdr>
              <w:rPr>
                <w:rFonts w:ascii="Calibri Light" w:hAnsi="Calibri Light" w:cs="Calibri Light"/>
                <w:b/>
                <w:sz w:val="20"/>
                <w:szCs w:val="20"/>
                <w:lang w:val="en-GB"/>
              </w:rPr>
            </w:pPr>
            <w:r w:rsidRPr="001F17C1">
              <w:rPr>
                <w:rFonts w:ascii="Calibri Light" w:hAnsi="Calibri Light" w:cs="Calibri Light"/>
                <w:b/>
                <w:color w:val="000000"/>
                <w:sz w:val="20"/>
                <w:szCs w:val="20"/>
                <w:lang w:val="en-GB"/>
              </w:rPr>
              <w:t xml:space="preserve">Investment </w:t>
            </w:r>
            <w:r w:rsidR="00630AC0" w:rsidRPr="001F17C1">
              <w:rPr>
                <w:rFonts w:ascii="Calibri Light" w:hAnsi="Calibri Light" w:cs="Calibri Light"/>
                <w:b/>
                <w:color w:val="000000"/>
                <w:sz w:val="20"/>
                <w:szCs w:val="20"/>
                <w:lang w:val="en-GB"/>
              </w:rPr>
              <w:t>s</w:t>
            </w:r>
            <w:r w:rsidRPr="001F17C1">
              <w:rPr>
                <w:rFonts w:ascii="Calibri Light" w:hAnsi="Calibri Light" w:cs="Calibri Light"/>
                <w:b/>
                <w:color w:val="000000"/>
                <w:sz w:val="20"/>
                <w:szCs w:val="20"/>
                <w:lang w:val="en-GB"/>
              </w:rPr>
              <w:t xml:space="preserve">ummary </w:t>
            </w:r>
          </w:p>
        </w:tc>
        <w:tc>
          <w:tcPr>
            <w:tcW w:w="8332" w:type="dxa"/>
            <w:tcMar>
              <w:top w:w="100" w:type="dxa"/>
              <w:left w:w="100" w:type="dxa"/>
              <w:bottom w:w="100" w:type="dxa"/>
              <w:right w:w="100" w:type="dxa"/>
            </w:tcMar>
          </w:tcPr>
          <w:p w14:paraId="2CE2C8F7" w14:textId="138F8C51" w:rsidR="00E61E22" w:rsidRPr="001F17C1" w:rsidRDefault="00E61E22" w:rsidP="00A72CCA">
            <w:pPr>
              <w:pBdr>
                <w:top w:val="nil"/>
                <w:left w:val="nil"/>
                <w:bottom w:val="nil"/>
                <w:right w:val="nil"/>
                <w:between w:val="nil"/>
              </w:pBdr>
              <w:jc w:val="both"/>
              <w:rPr>
                <w:rFonts w:ascii="Calibri Light" w:hAnsi="Calibri Light" w:cs="Calibri Light"/>
                <w:color w:val="000000"/>
                <w:sz w:val="20"/>
                <w:szCs w:val="20"/>
                <w:lang w:val="en-GB"/>
              </w:rPr>
            </w:pPr>
            <w:r w:rsidRPr="001F17C1">
              <w:rPr>
                <w:rFonts w:ascii="Calibri Light" w:hAnsi="Calibri Light" w:cs="Calibri Light"/>
                <w:color w:val="000000"/>
                <w:sz w:val="20"/>
                <w:szCs w:val="20"/>
                <w:lang w:val="en-GB"/>
              </w:rPr>
              <w:t xml:space="preserve">The Investment will aim at the financing of </w:t>
            </w:r>
            <w:r w:rsidRPr="001F17C1">
              <w:rPr>
                <w:rFonts w:ascii="Calibri Light" w:hAnsi="Calibri Light" w:cs="Calibri Light"/>
                <w:color w:val="000000"/>
                <w:sz w:val="20"/>
                <w:szCs w:val="20"/>
                <w:highlight w:val="yellow"/>
                <w:lang w:val="en-GB"/>
              </w:rPr>
              <w:t>[short description of the project]</w:t>
            </w:r>
            <w:r w:rsidRPr="001F17C1">
              <w:rPr>
                <w:rFonts w:ascii="Calibri Light" w:hAnsi="Calibri Light" w:cs="Calibri Light"/>
                <w:color w:val="000000"/>
                <w:sz w:val="20"/>
                <w:szCs w:val="20"/>
                <w:lang w:val="en-GB"/>
              </w:rPr>
              <w:t>.</w:t>
            </w:r>
          </w:p>
        </w:tc>
      </w:tr>
      <w:tr w:rsidR="00E61E22" w:rsidRPr="001F17C1" w14:paraId="28745E7C" w14:textId="77777777" w:rsidTr="37BCC746">
        <w:trPr>
          <w:trHeight w:val="300"/>
        </w:trPr>
        <w:tc>
          <w:tcPr>
            <w:tcW w:w="2295" w:type="dxa"/>
            <w:tcMar>
              <w:top w:w="100" w:type="dxa"/>
              <w:left w:w="100" w:type="dxa"/>
              <w:bottom w:w="100" w:type="dxa"/>
              <w:right w:w="100" w:type="dxa"/>
            </w:tcMar>
          </w:tcPr>
          <w:p w14:paraId="1B56C0F8" w14:textId="0920DA7A" w:rsidR="00E61E22" w:rsidRPr="001F17C1" w:rsidRDefault="00E61E22" w:rsidP="00A72CCA">
            <w:pPr>
              <w:pBdr>
                <w:top w:val="nil"/>
                <w:left w:val="nil"/>
                <w:bottom w:val="nil"/>
                <w:right w:val="nil"/>
                <w:between w:val="nil"/>
              </w:pBdr>
              <w:rPr>
                <w:rFonts w:ascii="Calibri Light" w:hAnsi="Calibri Light" w:cs="Calibri Light"/>
                <w:b/>
                <w:sz w:val="20"/>
                <w:szCs w:val="20"/>
                <w:lang w:val="en-GB"/>
              </w:rPr>
            </w:pPr>
            <w:r w:rsidRPr="001F17C1">
              <w:rPr>
                <w:rFonts w:ascii="Calibri Light" w:hAnsi="Calibri Light" w:cs="Calibri Light"/>
                <w:b/>
                <w:color w:val="000000"/>
                <w:sz w:val="20"/>
                <w:szCs w:val="20"/>
                <w:lang w:val="en-GB"/>
              </w:rPr>
              <w:t xml:space="preserve">Investment </w:t>
            </w:r>
            <w:r w:rsidR="00630AC0" w:rsidRPr="001F17C1">
              <w:rPr>
                <w:rFonts w:ascii="Calibri Light" w:hAnsi="Calibri Light" w:cs="Calibri Light"/>
                <w:b/>
                <w:color w:val="000000"/>
                <w:sz w:val="20"/>
                <w:szCs w:val="20"/>
                <w:lang w:val="en-GB"/>
              </w:rPr>
              <w:t>a</w:t>
            </w:r>
            <w:r w:rsidRPr="001F17C1">
              <w:rPr>
                <w:rFonts w:ascii="Calibri Light" w:hAnsi="Calibri Light" w:cs="Calibri Light"/>
                <w:b/>
                <w:color w:val="000000"/>
                <w:sz w:val="20"/>
                <w:szCs w:val="20"/>
                <w:lang w:val="en-GB"/>
              </w:rPr>
              <w:t xml:space="preserve">mount </w:t>
            </w:r>
            <w:r w:rsidR="00630AC0" w:rsidRPr="001F17C1">
              <w:rPr>
                <w:rFonts w:ascii="Calibri Light" w:hAnsi="Calibri Light" w:cs="Calibri Light"/>
                <w:b/>
                <w:color w:val="000000"/>
                <w:sz w:val="20"/>
                <w:szCs w:val="20"/>
                <w:lang w:val="en-GB"/>
              </w:rPr>
              <w:t>&amp; method</w:t>
            </w:r>
          </w:p>
        </w:tc>
        <w:tc>
          <w:tcPr>
            <w:tcW w:w="8332" w:type="dxa"/>
            <w:tcMar>
              <w:top w:w="100" w:type="dxa"/>
              <w:left w:w="100" w:type="dxa"/>
              <w:bottom w:w="100" w:type="dxa"/>
              <w:right w:w="100" w:type="dxa"/>
            </w:tcMar>
          </w:tcPr>
          <w:p w14:paraId="6E54AAB7" w14:textId="015E84BC" w:rsidR="00E61E22" w:rsidRDefault="00E61E22" w:rsidP="00A72CCA">
            <w:pPr>
              <w:pBdr>
                <w:top w:val="nil"/>
                <w:left w:val="nil"/>
                <w:bottom w:val="nil"/>
                <w:right w:val="nil"/>
                <w:between w:val="nil"/>
              </w:pBdr>
              <w:jc w:val="both"/>
              <w:rPr>
                <w:rFonts w:ascii="Calibri Light" w:hAnsi="Calibri Light" w:cs="Calibri Light"/>
                <w:color w:val="000000"/>
                <w:sz w:val="20"/>
                <w:szCs w:val="20"/>
                <w:lang w:val="en-GB"/>
              </w:rPr>
            </w:pPr>
            <w:r w:rsidRPr="001F17C1">
              <w:rPr>
                <w:rFonts w:ascii="Calibri Light" w:hAnsi="Calibri Light" w:cs="Calibri Light"/>
                <w:color w:val="000000"/>
                <w:sz w:val="20"/>
                <w:szCs w:val="20"/>
                <w:lang w:val="en-GB"/>
              </w:rPr>
              <w:t xml:space="preserve">The </w:t>
            </w:r>
            <w:r w:rsidRPr="001F17C1">
              <w:rPr>
                <w:rFonts w:ascii="Calibri Light" w:hAnsi="Calibri Light" w:cs="Calibri Light"/>
                <w:sz w:val="20"/>
                <w:szCs w:val="20"/>
                <w:lang w:val="en-GB"/>
              </w:rPr>
              <w:t>Investor 1</w:t>
            </w:r>
            <w:r w:rsidRPr="001F17C1">
              <w:rPr>
                <w:rFonts w:ascii="Calibri Light" w:hAnsi="Calibri Light" w:cs="Calibri Light"/>
                <w:color w:val="000000"/>
                <w:sz w:val="20"/>
                <w:szCs w:val="20"/>
                <w:lang w:val="en-GB"/>
              </w:rPr>
              <w:t xml:space="preserve"> will invest </w:t>
            </w:r>
            <w:r w:rsidRPr="001F17C1">
              <w:rPr>
                <w:rFonts w:ascii="Calibri Light" w:hAnsi="Calibri Light" w:cs="Calibri Light"/>
                <w:b/>
                <w:bCs/>
                <w:sz w:val="20"/>
                <w:szCs w:val="20"/>
                <w:highlight w:val="yellow"/>
                <w:lang w:val="en-GB"/>
              </w:rPr>
              <w:t>[currency]</w:t>
            </w:r>
            <w:r w:rsidRPr="001F17C1">
              <w:rPr>
                <w:rFonts w:ascii="Calibri Light" w:hAnsi="Calibri Light" w:cs="Calibri Light"/>
                <w:b/>
                <w:bCs/>
                <w:color w:val="000000"/>
                <w:sz w:val="20"/>
                <w:szCs w:val="20"/>
                <w:lang w:val="en-GB"/>
              </w:rPr>
              <w:t xml:space="preserve"> </w:t>
            </w:r>
            <w:r w:rsidRPr="001F17C1">
              <w:rPr>
                <w:rFonts w:ascii="Calibri Light" w:hAnsi="Calibri Light" w:cs="Calibri Light"/>
                <w:b/>
                <w:bCs/>
                <w:sz w:val="20"/>
                <w:szCs w:val="20"/>
                <w:highlight w:val="yellow"/>
                <w:lang w:val="en-GB"/>
              </w:rPr>
              <w:t>[amount]</w:t>
            </w:r>
            <w:r w:rsidRPr="001F17C1">
              <w:rPr>
                <w:rFonts w:ascii="Calibri Light" w:hAnsi="Calibri Light" w:cs="Calibri Light"/>
                <w:color w:val="000000"/>
                <w:sz w:val="20"/>
                <w:szCs w:val="20"/>
                <w:lang w:val="en-GB"/>
              </w:rPr>
              <w:t xml:space="preserve"> </w:t>
            </w:r>
            <w:r w:rsidR="00183601" w:rsidRPr="001F17C1">
              <w:rPr>
                <w:rFonts w:ascii="Calibri Light" w:hAnsi="Calibri Light" w:cs="Calibri Light"/>
                <w:color w:val="000000"/>
                <w:sz w:val="20"/>
                <w:szCs w:val="20"/>
                <w:lang w:val="en-GB"/>
              </w:rPr>
              <w:t xml:space="preserve">in exchange </w:t>
            </w:r>
            <w:r w:rsidRPr="001F17C1">
              <w:rPr>
                <w:rFonts w:ascii="Calibri Light" w:hAnsi="Calibri Light" w:cs="Calibri Light"/>
                <w:color w:val="000000"/>
                <w:sz w:val="20"/>
                <w:szCs w:val="20"/>
                <w:lang w:val="en-GB"/>
              </w:rPr>
              <w:t xml:space="preserve">for </w:t>
            </w:r>
            <w:r w:rsidRPr="001F17C1">
              <w:rPr>
                <w:rFonts w:ascii="Calibri Light" w:hAnsi="Calibri Light" w:cs="Calibri Light"/>
                <w:b/>
                <w:bCs/>
                <w:sz w:val="20"/>
                <w:szCs w:val="20"/>
                <w:highlight w:val="yellow"/>
                <w:lang w:val="en-GB"/>
              </w:rPr>
              <w:t>[number]</w:t>
            </w:r>
            <w:r w:rsidRPr="001F17C1">
              <w:rPr>
                <w:rFonts w:ascii="Calibri Light" w:hAnsi="Calibri Light" w:cs="Calibri Light"/>
                <w:color w:val="000000"/>
                <w:sz w:val="20"/>
                <w:szCs w:val="20"/>
                <w:lang w:val="en-GB"/>
              </w:rPr>
              <w:t xml:space="preserve"> </w:t>
            </w:r>
            <w:r w:rsidR="00310531" w:rsidRPr="001F17C1">
              <w:rPr>
                <w:rFonts w:ascii="Calibri Light" w:hAnsi="Calibri Light" w:cs="Calibri Light"/>
                <w:color w:val="000000"/>
                <w:sz w:val="20"/>
                <w:szCs w:val="20"/>
                <w:lang w:val="en-GB"/>
              </w:rPr>
              <w:t>newly issued</w:t>
            </w:r>
            <w:r w:rsidR="00183601" w:rsidRPr="001F17C1">
              <w:rPr>
                <w:rFonts w:ascii="Calibri Light" w:hAnsi="Calibri Light" w:cs="Calibri Light"/>
                <w:color w:val="000000"/>
                <w:sz w:val="20"/>
                <w:szCs w:val="20"/>
                <w:lang w:val="en-GB"/>
              </w:rPr>
              <w:t xml:space="preserve"> shares</w:t>
            </w:r>
            <w:r w:rsidRPr="001F17C1">
              <w:rPr>
                <w:rFonts w:ascii="Calibri Light" w:hAnsi="Calibri Light" w:cs="Calibri Light"/>
                <w:color w:val="000000"/>
                <w:sz w:val="20"/>
                <w:szCs w:val="20"/>
                <w:lang w:val="en-GB"/>
              </w:rPr>
              <w:t xml:space="preserve">, which shall constitute </w:t>
            </w:r>
            <w:r w:rsidRPr="001F17C1">
              <w:rPr>
                <w:rFonts w:ascii="Calibri Light" w:hAnsi="Calibri Light" w:cs="Calibri Light"/>
                <w:b/>
                <w:bCs/>
                <w:color w:val="000000"/>
                <w:sz w:val="20"/>
                <w:szCs w:val="20"/>
                <w:highlight w:val="yellow"/>
                <w:lang w:val="en-GB"/>
              </w:rPr>
              <w:t>[%]</w:t>
            </w:r>
            <w:r w:rsidRPr="001F17C1">
              <w:rPr>
                <w:rFonts w:ascii="Calibri Light" w:hAnsi="Calibri Light" w:cs="Calibri Light"/>
                <w:color w:val="000000"/>
                <w:sz w:val="20"/>
                <w:szCs w:val="20"/>
                <w:lang w:val="en-GB"/>
              </w:rPr>
              <w:t xml:space="preserve"> in the Company’s share capital on a post-money fully diluted basis.</w:t>
            </w:r>
          </w:p>
          <w:p w14:paraId="6A35AE80" w14:textId="3CEDE8D2" w:rsidR="002C0A15" w:rsidRPr="001D5CCC" w:rsidRDefault="00BA4F65" w:rsidP="4A23181B">
            <w:pPr>
              <w:pBdr>
                <w:top w:val="nil"/>
                <w:left w:val="nil"/>
                <w:bottom w:val="nil"/>
                <w:right w:val="nil"/>
                <w:between w:val="nil"/>
              </w:pBdr>
              <w:jc w:val="both"/>
              <w:rPr>
                <w:rFonts w:ascii="Calibri Light" w:hAnsi="Calibri Light" w:cs="Calibri Light"/>
                <w:color w:val="000000"/>
                <w:sz w:val="20"/>
                <w:szCs w:val="20"/>
                <w:lang w:val="en-GB"/>
              </w:rPr>
            </w:pPr>
            <w:r w:rsidRPr="001F17C1">
              <w:rPr>
                <w:rFonts w:ascii="Calibri Light" w:hAnsi="Calibri Light" w:cs="Calibri Light"/>
                <w:color w:val="000000"/>
                <w:sz w:val="20"/>
                <w:szCs w:val="20"/>
                <w:lang w:val="en-GB"/>
              </w:rPr>
              <w:t xml:space="preserve">The </w:t>
            </w:r>
            <w:r w:rsidRPr="001F17C1">
              <w:rPr>
                <w:rFonts w:ascii="Calibri Light" w:hAnsi="Calibri Light" w:cs="Calibri Light"/>
                <w:sz w:val="20"/>
                <w:szCs w:val="20"/>
                <w:lang w:val="en-GB"/>
              </w:rPr>
              <w:t xml:space="preserve">Investor </w:t>
            </w:r>
            <w:r>
              <w:rPr>
                <w:rFonts w:ascii="Calibri Light" w:hAnsi="Calibri Light" w:cs="Calibri Light"/>
                <w:sz w:val="20"/>
                <w:szCs w:val="20"/>
                <w:lang w:val="en-GB"/>
              </w:rPr>
              <w:t>2</w:t>
            </w:r>
            <w:r w:rsidRPr="001F17C1">
              <w:rPr>
                <w:rFonts w:ascii="Calibri Light" w:hAnsi="Calibri Light" w:cs="Calibri Light"/>
                <w:color w:val="000000"/>
                <w:sz w:val="20"/>
                <w:szCs w:val="20"/>
                <w:lang w:val="en-GB"/>
              </w:rPr>
              <w:t xml:space="preserve"> will invest </w:t>
            </w:r>
            <w:r w:rsidRPr="001F17C1">
              <w:rPr>
                <w:rFonts w:ascii="Calibri Light" w:hAnsi="Calibri Light" w:cs="Calibri Light"/>
                <w:b/>
                <w:bCs/>
                <w:sz w:val="20"/>
                <w:szCs w:val="20"/>
                <w:highlight w:val="yellow"/>
                <w:lang w:val="en-GB"/>
              </w:rPr>
              <w:t>[currency]</w:t>
            </w:r>
            <w:r w:rsidRPr="001F17C1">
              <w:rPr>
                <w:rFonts w:ascii="Calibri Light" w:hAnsi="Calibri Light" w:cs="Calibri Light"/>
                <w:b/>
                <w:bCs/>
                <w:color w:val="000000"/>
                <w:sz w:val="20"/>
                <w:szCs w:val="20"/>
                <w:lang w:val="en-GB"/>
              </w:rPr>
              <w:t xml:space="preserve"> </w:t>
            </w:r>
            <w:r w:rsidRPr="001F17C1">
              <w:rPr>
                <w:rFonts w:ascii="Calibri Light" w:hAnsi="Calibri Light" w:cs="Calibri Light"/>
                <w:b/>
                <w:bCs/>
                <w:sz w:val="20"/>
                <w:szCs w:val="20"/>
                <w:highlight w:val="yellow"/>
                <w:lang w:val="en-GB"/>
              </w:rPr>
              <w:t>[amount]</w:t>
            </w:r>
            <w:r w:rsidRPr="001F17C1">
              <w:rPr>
                <w:rFonts w:ascii="Calibri Light" w:hAnsi="Calibri Light" w:cs="Calibri Light"/>
                <w:color w:val="000000"/>
                <w:sz w:val="20"/>
                <w:szCs w:val="20"/>
                <w:lang w:val="en-GB"/>
              </w:rPr>
              <w:t xml:space="preserve"> in exchange for </w:t>
            </w:r>
            <w:r w:rsidRPr="001F17C1">
              <w:rPr>
                <w:rFonts w:ascii="Calibri Light" w:hAnsi="Calibri Light" w:cs="Calibri Light"/>
                <w:b/>
                <w:bCs/>
                <w:sz w:val="20"/>
                <w:szCs w:val="20"/>
                <w:highlight w:val="yellow"/>
                <w:lang w:val="en-GB"/>
              </w:rPr>
              <w:t>[number]</w:t>
            </w:r>
            <w:r w:rsidRPr="001F17C1">
              <w:rPr>
                <w:rFonts w:ascii="Calibri Light" w:hAnsi="Calibri Light" w:cs="Calibri Light"/>
                <w:color w:val="000000"/>
                <w:sz w:val="20"/>
                <w:szCs w:val="20"/>
                <w:lang w:val="en-GB"/>
              </w:rPr>
              <w:t xml:space="preserve"> </w:t>
            </w:r>
            <w:r w:rsidR="00310531" w:rsidRPr="001F17C1">
              <w:rPr>
                <w:rFonts w:ascii="Calibri Light" w:hAnsi="Calibri Light" w:cs="Calibri Light"/>
                <w:color w:val="000000"/>
                <w:sz w:val="20"/>
                <w:szCs w:val="20"/>
                <w:lang w:val="en-GB"/>
              </w:rPr>
              <w:t>newly issued</w:t>
            </w:r>
            <w:r w:rsidRPr="001F17C1">
              <w:rPr>
                <w:rFonts w:ascii="Calibri Light" w:hAnsi="Calibri Light" w:cs="Calibri Light"/>
                <w:color w:val="000000"/>
                <w:sz w:val="20"/>
                <w:szCs w:val="20"/>
                <w:lang w:val="en-GB"/>
              </w:rPr>
              <w:t xml:space="preserve"> shares, which shall constitute </w:t>
            </w:r>
            <w:r w:rsidRPr="001F17C1">
              <w:rPr>
                <w:rFonts w:ascii="Calibri Light" w:hAnsi="Calibri Light" w:cs="Calibri Light"/>
                <w:b/>
                <w:bCs/>
                <w:color w:val="000000"/>
                <w:sz w:val="20"/>
                <w:szCs w:val="20"/>
                <w:highlight w:val="yellow"/>
                <w:lang w:val="en-GB"/>
              </w:rPr>
              <w:t>[%]</w:t>
            </w:r>
            <w:r w:rsidRPr="001F17C1">
              <w:rPr>
                <w:rFonts w:ascii="Calibri Light" w:hAnsi="Calibri Light" w:cs="Calibri Light"/>
                <w:color w:val="000000"/>
                <w:sz w:val="20"/>
                <w:szCs w:val="20"/>
                <w:lang w:val="en-GB"/>
              </w:rPr>
              <w:t xml:space="preserve"> in the Company’s share capital on a post-money fully diluted basis.</w:t>
            </w:r>
          </w:p>
        </w:tc>
      </w:tr>
      <w:tr w:rsidR="00456923" w:rsidRPr="001F17C1" w14:paraId="7F0C84C4" w14:textId="77777777" w:rsidTr="37BCC746">
        <w:trPr>
          <w:trHeight w:val="300"/>
        </w:trPr>
        <w:tc>
          <w:tcPr>
            <w:tcW w:w="2295" w:type="dxa"/>
            <w:tcMar>
              <w:top w:w="100" w:type="dxa"/>
              <w:left w:w="100" w:type="dxa"/>
              <w:bottom w:w="100" w:type="dxa"/>
              <w:right w:w="100" w:type="dxa"/>
            </w:tcMar>
          </w:tcPr>
          <w:p w14:paraId="14A06736" w14:textId="77D4DE72" w:rsidR="00456923" w:rsidRPr="001F17C1" w:rsidRDefault="00456923" w:rsidP="00456923">
            <w:pPr>
              <w:pBdr>
                <w:top w:val="nil"/>
                <w:left w:val="nil"/>
                <w:bottom w:val="nil"/>
                <w:right w:val="nil"/>
                <w:between w:val="nil"/>
              </w:pBdr>
              <w:rPr>
                <w:rFonts w:ascii="Calibri Light" w:hAnsi="Calibri Light" w:cs="Calibri Light"/>
                <w:b/>
                <w:color w:val="000000"/>
                <w:sz w:val="20"/>
                <w:szCs w:val="20"/>
                <w:lang w:val="en-GB"/>
              </w:rPr>
            </w:pPr>
            <w:r w:rsidRPr="001F17C1">
              <w:rPr>
                <w:rFonts w:ascii="Calibri Light" w:hAnsi="Calibri Light" w:cs="Calibri Light"/>
                <w:b/>
                <w:color w:val="000000"/>
                <w:sz w:val="20"/>
                <w:szCs w:val="20"/>
                <w:lang w:val="en-GB"/>
              </w:rPr>
              <w:t xml:space="preserve">Pre-Money Valuation </w:t>
            </w:r>
          </w:p>
        </w:tc>
        <w:tc>
          <w:tcPr>
            <w:tcW w:w="8332" w:type="dxa"/>
            <w:tcMar>
              <w:top w:w="100" w:type="dxa"/>
              <w:left w:w="100" w:type="dxa"/>
              <w:bottom w:w="100" w:type="dxa"/>
              <w:right w:w="100" w:type="dxa"/>
            </w:tcMar>
          </w:tcPr>
          <w:p w14:paraId="68A43830" w14:textId="6F7B6689" w:rsidR="00456923" w:rsidRPr="001F17C1" w:rsidRDefault="00456923" w:rsidP="00456923">
            <w:pPr>
              <w:pBdr>
                <w:top w:val="nil"/>
                <w:left w:val="nil"/>
                <w:bottom w:val="nil"/>
                <w:right w:val="nil"/>
                <w:between w:val="nil"/>
              </w:pBdr>
              <w:jc w:val="both"/>
              <w:rPr>
                <w:rFonts w:ascii="Calibri Light" w:hAnsi="Calibri Light" w:cs="Calibri Light"/>
                <w:color w:val="000000"/>
                <w:sz w:val="20"/>
                <w:szCs w:val="20"/>
                <w:lang w:val="en-GB"/>
              </w:rPr>
            </w:pPr>
            <w:r w:rsidRPr="001F17C1">
              <w:rPr>
                <w:rFonts w:ascii="Calibri Light" w:hAnsi="Calibri Light" w:cs="Calibri Light"/>
                <w:color w:val="000000"/>
                <w:sz w:val="20"/>
                <w:szCs w:val="20"/>
                <w:lang w:val="en-GB"/>
              </w:rPr>
              <w:t xml:space="preserve">The fully diluted Pre-Money Valuation of the Company is </w:t>
            </w:r>
            <w:r w:rsidRPr="001F17C1">
              <w:rPr>
                <w:rFonts w:ascii="Calibri Light" w:hAnsi="Calibri Light" w:cs="Calibri Light"/>
                <w:b/>
                <w:bCs/>
                <w:sz w:val="20"/>
                <w:szCs w:val="20"/>
                <w:highlight w:val="yellow"/>
                <w:lang w:val="en-GB"/>
              </w:rPr>
              <w:t>[currency]</w:t>
            </w:r>
            <w:r w:rsidRPr="001F17C1">
              <w:rPr>
                <w:rFonts w:ascii="Calibri Light" w:hAnsi="Calibri Light" w:cs="Calibri Light"/>
                <w:b/>
                <w:bCs/>
                <w:color w:val="000000"/>
                <w:sz w:val="20"/>
                <w:szCs w:val="20"/>
                <w:lang w:val="en-GB"/>
              </w:rPr>
              <w:t xml:space="preserve"> </w:t>
            </w:r>
            <w:r w:rsidRPr="001F17C1">
              <w:rPr>
                <w:rFonts w:ascii="Calibri Light" w:hAnsi="Calibri Light" w:cs="Calibri Light"/>
                <w:b/>
                <w:bCs/>
                <w:sz w:val="20"/>
                <w:szCs w:val="20"/>
                <w:highlight w:val="yellow"/>
                <w:lang w:val="en-GB"/>
              </w:rPr>
              <w:t>[amount]</w:t>
            </w:r>
            <w:r w:rsidRPr="001F17C1">
              <w:rPr>
                <w:rFonts w:ascii="Calibri Light" w:hAnsi="Calibri Light" w:cs="Calibri Light"/>
                <w:color w:val="000000"/>
                <w:sz w:val="20"/>
                <w:szCs w:val="20"/>
                <w:lang w:val="en-GB"/>
              </w:rPr>
              <w:t>.</w:t>
            </w:r>
          </w:p>
        </w:tc>
      </w:tr>
      <w:tr w:rsidR="001D5CCC" w:rsidRPr="001F17C1" w14:paraId="0AADDDA8" w14:textId="77777777" w:rsidTr="37BCC746">
        <w:trPr>
          <w:trHeight w:val="300"/>
        </w:trPr>
        <w:tc>
          <w:tcPr>
            <w:tcW w:w="2295" w:type="dxa"/>
            <w:tcMar>
              <w:top w:w="100" w:type="dxa"/>
              <w:left w:w="100" w:type="dxa"/>
              <w:bottom w:w="100" w:type="dxa"/>
              <w:right w:w="100" w:type="dxa"/>
            </w:tcMar>
          </w:tcPr>
          <w:p w14:paraId="17F2D7E8" w14:textId="1CD0D520" w:rsidR="001D5CCC" w:rsidRPr="001F17C1" w:rsidRDefault="001D5CCC" w:rsidP="00A72CCA">
            <w:pPr>
              <w:pBdr>
                <w:top w:val="nil"/>
                <w:left w:val="nil"/>
                <w:bottom w:val="nil"/>
                <w:right w:val="nil"/>
                <w:between w:val="nil"/>
              </w:pBdr>
              <w:rPr>
                <w:rFonts w:ascii="Calibri Light" w:hAnsi="Calibri Light" w:cs="Calibri Light"/>
                <w:b/>
                <w:color w:val="000000"/>
                <w:sz w:val="20"/>
                <w:szCs w:val="20"/>
                <w:lang w:val="en-GB"/>
              </w:rPr>
            </w:pPr>
            <w:r>
              <w:rPr>
                <w:rFonts w:ascii="Calibri Light" w:hAnsi="Calibri Light" w:cs="Calibri Light"/>
                <w:b/>
                <w:color w:val="000000"/>
                <w:sz w:val="20"/>
                <w:szCs w:val="20"/>
                <w:lang w:val="en-GB"/>
              </w:rPr>
              <w:t>Shareholding structure</w:t>
            </w:r>
            <w:r w:rsidR="00C82FA1">
              <w:rPr>
                <w:rFonts w:ascii="Calibri Light" w:hAnsi="Calibri Light" w:cs="Calibri Light"/>
                <w:b/>
                <w:color w:val="000000"/>
                <w:sz w:val="20"/>
                <w:szCs w:val="20"/>
                <w:lang w:val="en-GB"/>
              </w:rPr>
              <w:t xml:space="preserve"> &amp; ESOP</w:t>
            </w:r>
          </w:p>
        </w:tc>
        <w:tc>
          <w:tcPr>
            <w:tcW w:w="8332" w:type="dxa"/>
            <w:tcMar>
              <w:top w:w="100" w:type="dxa"/>
              <w:left w:w="100" w:type="dxa"/>
              <w:bottom w:w="100" w:type="dxa"/>
              <w:right w:w="100" w:type="dxa"/>
            </w:tcMar>
          </w:tcPr>
          <w:p w14:paraId="2FCF6F0D" w14:textId="77777777" w:rsidR="001D5CCC" w:rsidRDefault="001D5CCC" w:rsidP="00A72CCA">
            <w:pPr>
              <w:pBdr>
                <w:top w:val="nil"/>
                <w:left w:val="nil"/>
                <w:bottom w:val="nil"/>
                <w:right w:val="nil"/>
                <w:between w:val="nil"/>
              </w:pBdr>
              <w:jc w:val="both"/>
              <w:rPr>
                <w:rFonts w:ascii="Calibri Light" w:hAnsi="Calibri Light" w:cs="Calibri Light"/>
                <w:b/>
                <w:bCs/>
                <w:color w:val="000000" w:themeColor="text1"/>
                <w:sz w:val="20"/>
                <w:szCs w:val="20"/>
                <w:lang w:val="en-GB"/>
              </w:rPr>
            </w:pPr>
            <w:r w:rsidRPr="4A23181B">
              <w:rPr>
                <w:rFonts w:ascii="Calibri Light" w:hAnsi="Calibri Light" w:cs="Calibri Light"/>
                <w:b/>
                <w:bCs/>
                <w:color w:val="000000" w:themeColor="text1"/>
                <w:sz w:val="20"/>
                <w:szCs w:val="20"/>
                <w:lang w:val="en-GB"/>
              </w:rPr>
              <w:t>Pre-investment and post-investment cap tables of the Company constitute Schedule No. 1 to this Term Sheet.</w:t>
            </w:r>
          </w:p>
          <w:p w14:paraId="5A51AEDB" w14:textId="3BEF9255" w:rsidR="00E40C7D" w:rsidRPr="00E40C7D" w:rsidRDefault="00E40C7D" w:rsidP="00A72CCA">
            <w:pPr>
              <w:pBdr>
                <w:top w:val="nil"/>
                <w:left w:val="nil"/>
                <w:bottom w:val="nil"/>
                <w:right w:val="nil"/>
                <w:between w:val="nil"/>
              </w:pBdr>
              <w:jc w:val="both"/>
              <w:rPr>
                <w:rFonts w:ascii="Calibri Light" w:hAnsi="Calibri Light" w:cs="Calibri Light"/>
                <w:color w:val="000000"/>
                <w:sz w:val="20"/>
                <w:szCs w:val="20"/>
                <w:lang w:val="en-GB"/>
              </w:rPr>
            </w:pPr>
            <w:r>
              <w:rPr>
                <w:rFonts w:ascii="Calibri Light" w:hAnsi="Calibri Light" w:cs="Calibri Light"/>
                <w:color w:val="000000" w:themeColor="text1"/>
                <w:sz w:val="20"/>
                <w:szCs w:val="20"/>
                <w:lang w:val="en-GB"/>
              </w:rPr>
              <w:t xml:space="preserve">Post-investment cap table depicts a </w:t>
            </w:r>
            <w:r w:rsidR="00146384">
              <w:rPr>
                <w:rFonts w:ascii="Calibri Light" w:hAnsi="Calibri Light" w:cs="Calibri Light"/>
                <w:color w:val="000000" w:themeColor="text1"/>
                <w:sz w:val="20"/>
                <w:szCs w:val="20"/>
                <w:lang w:val="en-GB"/>
              </w:rPr>
              <w:t>fully diluted</w:t>
            </w:r>
            <w:r>
              <w:rPr>
                <w:rFonts w:ascii="Calibri Light" w:hAnsi="Calibri Light" w:cs="Calibri Light"/>
                <w:color w:val="000000" w:themeColor="text1"/>
                <w:sz w:val="20"/>
                <w:szCs w:val="20"/>
                <w:lang w:val="en-GB"/>
              </w:rPr>
              <w:t xml:space="preserve"> post-investment </w:t>
            </w:r>
            <w:r w:rsidR="00F859C6">
              <w:rPr>
                <w:rFonts w:ascii="Calibri Light" w:hAnsi="Calibri Light" w:cs="Calibri Light"/>
                <w:color w:val="000000" w:themeColor="text1"/>
                <w:sz w:val="20"/>
                <w:szCs w:val="20"/>
                <w:lang w:val="en-GB"/>
              </w:rPr>
              <w:t>shareholding structure</w:t>
            </w:r>
            <w:r w:rsidR="00380A5C">
              <w:rPr>
                <w:rFonts w:ascii="Calibri Light" w:hAnsi="Calibri Light" w:cs="Calibri Light"/>
                <w:color w:val="000000" w:themeColor="text1"/>
                <w:sz w:val="20"/>
                <w:szCs w:val="20"/>
                <w:lang w:val="en-GB"/>
              </w:rPr>
              <w:t>,</w:t>
            </w:r>
            <w:r w:rsidR="00F859C6">
              <w:rPr>
                <w:rFonts w:ascii="Calibri Light" w:hAnsi="Calibri Light" w:cs="Calibri Light"/>
                <w:color w:val="000000" w:themeColor="text1"/>
                <w:sz w:val="20"/>
                <w:szCs w:val="20"/>
                <w:lang w:val="en-GB"/>
              </w:rPr>
              <w:t xml:space="preserve"> i.e.</w:t>
            </w:r>
            <w:r w:rsidR="00380A5C">
              <w:rPr>
                <w:rFonts w:ascii="Calibri Light" w:hAnsi="Calibri Light" w:cs="Calibri Light"/>
                <w:color w:val="000000" w:themeColor="text1"/>
                <w:sz w:val="20"/>
                <w:szCs w:val="20"/>
                <w:lang w:val="en-GB"/>
              </w:rPr>
              <w:t>,</w:t>
            </w:r>
            <w:r w:rsidR="00F859C6">
              <w:rPr>
                <w:rFonts w:ascii="Calibri Light" w:hAnsi="Calibri Light" w:cs="Calibri Light"/>
                <w:color w:val="000000" w:themeColor="text1"/>
                <w:sz w:val="20"/>
                <w:szCs w:val="20"/>
                <w:lang w:val="en-GB"/>
              </w:rPr>
              <w:t xml:space="preserve"> including a full implementation of </w:t>
            </w:r>
            <w:r w:rsidR="00380A5C">
              <w:rPr>
                <w:rFonts w:ascii="Calibri Light" w:hAnsi="Calibri Light" w:cs="Calibri Light"/>
                <w:color w:val="000000" w:themeColor="text1"/>
                <w:sz w:val="20"/>
                <w:szCs w:val="20"/>
                <w:lang w:val="en-GB"/>
              </w:rPr>
              <w:t xml:space="preserve">the </w:t>
            </w:r>
            <w:r w:rsidR="003A4C01" w:rsidRPr="4A23181B">
              <w:rPr>
                <w:rFonts w:ascii="Calibri Light" w:hAnsi="Calibri Light" w:cs="Calibri Light"/>
                <w:color w:val="000000" w:themeColor="text1"/>
                <w:sz w:val="20"/>
                <w:szCs w:val="20"/>
                <w:lang w:val="en-GB"/>
              </w:rPr>
              <w:t>employee share option plan (“</w:t>
            </w:r>
            <w:r w:rsidR="003A4C01" w:rsidRPr="4A23181B">
              <w:rPr>
                <w:rFonts w:ascii="Calibri Light" w:hAnsi="Calibri Light" w:cs="Calibri Light"/>
                <w:b/>
                <w:bCs/>
                <w:color w:val="000000" w:themeColor="text1"/>
                <w:sz w:val="20"/>
                <w:szCs w:val="20"/>
                <w:lang w:val="en-GB"/>
              </w:rPr>
              <w:t>ESOP</w:t>
            </w:r>
            <w:r w:rsidR="003A4C01" w:rsidRPr="4A23181B">
              <w:rPr>
                <w:rFonts w:ascii="Calibri Light" w:hAnsi="Calibri Light" w:cs="Calibri Light"/>
                <w:color w:val="000000" w:themeColor="text1"/>
                <w:sz w:val="20"/>
                <w:szCs w:val="20"/>
                <w:lang w:val="en-GB"/>
              </w:rPr>
              <w:t>”)</w:t>
            </w:r>
            <w:r w:rsidR="003A4C01">
              <w:rPr>
                <w:rFonts w:ascii="Calibri Light" w:hAnsi="Calibri Light" w:cs="Calibri Light"/>
                <w:color w:val="000000" w:themeColor="text1"/>
                <w:sz w:val="20"/>
                <w:szCs w:val="20"/>
                <w:lang w:val="en-GB"/>
              </w:rPr>
              <w:t xml:space="preserve"> </w:t>
            </w:r>
            <w:r w:rsidR="003A4C01" w:rsidRPr="4A23181B">
              <w:rPr>
                <w:rFonts w:ascii="Calibri Light" w:hAnsi="Calibri Light" w:cs="Calibri Light"/>
                <w:color w:val="000000" w:themeColor="text1"/>
                <w:sz w:val="20"/>
                <w:szCs w:val="20"/>
                <w:lang w:val="en-GB"/>
              </w:rPr>
              <w:t>in the Company</w:t>
            </w:r>
            <w:r w:rsidR="003A4C01">
              <w:rPr>
                <w:rFonts w:ascii="Calibri Light" w:hAnsi="Calibri Light" w:cs="Calibri Light"/>
                <w:color w:val="000000" w:themeColor="text1"/>
                <w:sz w:val="20"/>
                <w:szCs w:val="20"/>
                <w:lang w:val="en-GB"/>
              </w:rPr>
              <w:t xml:space="preserve"> </w:t>
            </w:r>
          </w:p>
        </w:tc>
      </w:tr>
      <w:tr w:rsidR="00456923" w:rsidRPr="001F17C1" w14:paraId="58FC3B8C" w14:textId="77777777" w:rsidTr="002E68D9">
        <w:trPr>
          <w:trHeight w:val="300"/>
        </w:trPr>
        <w:tc>
          <w:tcPr>
            <w:tcW w:w="10627" w:type="dxa"/>
            <w:gridSpan w:val="2"/>
            <w:tcMar>
              <w:top w:w="100" w:type="dxa"/>
              <w:left w:w="100" w:type="dxa"/>
              <w:bottom w:w="100" w:type="dxa"/>
              <w:right w:w="100" w:type="dxa"/>
            </w:tcMar>
          </w:tcPr>
          <w:p w14:paraId="33D9EF88" w14:textId="3B071461" w:rsidR="00456923" w:rsidRPr="00456923" w:rsidRDefault="00456923" w:rsidP="00456923">
            <w:pPr>
              <w:pBdr>
                <w:top w:val="nil"/>
                <w:left w:val="nil"/>
                <w:bottom w:val="nil"/>
                <w:right w:val="nil"/>
                <w:between w:val="nil"/>
              </w:pBdr>
              <w:jc w:val="center"/>
              <w:rPr>
                <w:rFonts w:ascii="Calibri Light" w:hAnsi="Calibri Light" w:cs="Calibri Light"/>
                <w:b/>
                <w:bCs/>
                <w:color w:val="000000"/>
                <w:sz w:val="28"/>
                <w:szCs w:val="28"/>
                <w:lang w:val="en-GB"/>
              </w:rPr>
            </w:pPr>
            <w:r w:rsidRPr="00456923">
              <w:rPr>
                <w:rFonts w:ascii="Calibri Light" w:hAnsi="Calibri Light" w:cs="Calibri Light"/>
                <w:b/>
                <w:bCs/>
                <w:color w:val="000000"/>
                <w:sz w:val="28"/>
                <w:szCs w:val="28"/>
                <w:lang w:val="en-GB"/>
              </w:rPr>
              <w:t>PART I</w:t>
            </w:r>
            <w:r>
              <w:rPr>
                <w:rFonts w:ascii="Calibri Light" w:hAnsi="Calibri Light" w:cs="Calibri Light"/>
                <w:b/>
                <w:bCs/>
                <w:color w:val="000000"/>
                <w:sz w:val="28"/>
                <w:szCs w:val="28"/>
                <w:lang w:val="en-GB"/>
              </w:rPr>
              <w:t>I</w:t>
            </w:r>
          </w:p>
          <w:p w14:paraId="41399454" w14:textId="0FC2B0D8" w:rsidR="00456923" w:rsidRPr="001F17C1" w:rsidRDefault="00456923" w:rsidP="00456923">
            <w:pPr>
              <w:pBdr>
                <w:top w:val="nil"/>
                <w:left w:val="nil"/>
                <w:bottom w:val="nil"/>
                <w:right w:val="nil"/>
                <w:between w:val="nil"/>
              </w:pBdr>
              <w:jc w:val="center"/>
              <w:rPr>
                <w:rFonts w:ascii="Calibri Light" w:hAnsi="Calibri Light" w:cs="Calibri Light"/>
                <w:color w:val="000000"/>
                <w:sz w:val="20"/>
                <w:szCs w:val="20"/>
                <w:lang w:val="en-GB"/>
              </w:rPr>
            </w:pPr>
            <w:r>
              <w:rPr>
                <w:rFonts w:ascii="Calibri Light" w:hAnsi="Calibri Light" w:cs="Calibri Light"/>
                <w:b/>
                <w:bCs/>
                <w:color w:val="000000"/>
                <w:sz w:val="28"/>
                <w:szCs w:val="28"/>
                <w:lang w:val="en-GB"/>
              </w:rPr>
              <w:t>POST-</w:t>
            </w:r>
            <w:r w:rsidRPr="00456923">
              <w:rPr>
                <w:rFonts w:ascii="Calibri Light" w:hAnsi="Calibri Light" w:cs="Calibri Light"/>
                <w:b/>
                <w:bCs/>
                <w:color w:val="000000"/>
                <w:sz w:val="28"/>
                <w:szCs w:val="28"/>
                <w:lang w:val="en-GB"/>
              </w:rPr>
              <w:t>INVESTMENT</w:t>
            </w:r>
            <w:r>
              <w:rPr>
                <w:rFonts w:ascii="Calibri Light" w:hAnsi="Calibri Light" w:cs="Calibri Light"/>
                <w:b/>
                <w:bCs/>
                <w:color w:val="000000"/>
                <w:sz w:val="28"/>
                <w:szCs w:val="28"/>
                <w:lang w:val="en-GB"/>
              </w:rPr>
              <w:t xml:space="preserve"> CORPORATE GOVERNANCE</w:t>
            </w:r>
          </w:p>
        </w:tc>
      </w:tr>
      <w:tr w:rsidR="00281B30" w:rsidRPr="001F17C1" w14:paraId="08D4BC29" w14:textId="77777777" w:rsidTr="37BCC746">
        <w:trPr>
          <w:trHeight w:val="300"/>
        </w:trPr>
        <w:tc>
          <w:tcPr>
            <w:tcW w:w="2295" w:type="dxa"/>
            <w:tcMar>
              <w:top w:w="100" w:type="dxa"/>
              <w:left w:w="100" w:type="dxa"/>
              <w:bottom w:w="100" w:type="dxa"/>
              <w:right w:w="100" w:type="dxa"/>
            </w:tcMar>
          </w:tcPr>
          <w:p w14:paraId="489759BF" w14:textId="77777777" w:rsidR="00281B30" w:rsidRPr="001F17C1" w:rsidRDefault="0085111D" w:rsidP="00A72CCA">
            <w:pPr>
              <w:rPr>
                <w:rFonts w:ascii="Calibri Light" w:hAnsi="Calibri Light" w:cs="Calibri Light"/>
                <w:b/>
                <w:sz w:val="20"/>
                <w:szCs w:val="20"/>
                <w:lang w:val="en-GB"/>
              </w:rPr>
            </w:pPr>
            <w:r w:rsidRPr="001F17C1">
              <w:rPr>
                <w:rFonts w:ascii="Calibri Light" w:hAnsi="Calibri Light" w:cs="Calibri Light"/>
                <w:b/>
                <w:sz w:val="20"/>
                <w:szCs w:val="20"/>
                <w:lang w:val="en-GB"/>
              </w:rPr>
              <w:t>Investors Majority</w:t>
            </w:r>
          </w:p>
          <w:p w14:paraId="754476E0" w14:textId="74750540" w:rsidR="00055852" w:rsidRPr="001F17C1" w:rsidRDefault="00055852" w:rsidP="00A72CCA">
            <w:pPr>
              <w:rPr>
                <w:rFonts w:ascii="Calibri Light" w:hAnsi="Calibri Light" w:cs="Calibri Light"/>
                <w:b/>
                <w:sz w:val="20"/>
                <w:szCs w:val="20"/>
                <w:lang w:val="en-GB"/>
              </w:rPr>
            </w:pPr>
          </w:p>
        </w:tc>
        <w:tc>
          <w:tcPr>
            <w:tcW w:w="8332" w:type="dxa"/>
            <w:tcMar>
              <w:top w:w="100" w:type="dxa"/>
              <w:left w:w="100" w:type="dxa"/>
              <w:bottom w:w="100" w:type="dxa"/>
              <w:right w:w="100" w:type="dxa"/>
            </w:tcMar>
          </w:tcPr>
          <w:p w14:paraId="32F2E4F3" w14:textId="313621CC" w:rsidR="00513BC0" w:rsidRPr="001F17C1" w:rsidRDefault="0085111D" w:rsidP="00A72CCA">
            <w:pPr>
              <w:jc w:val="both"/>
              <w:rPr>
                <w:rFonts w:ascii="Calibri Light" w:hAnsi="Calibri Light" w:cs="Calibri Light"/>
                <w:sz w:val="20"/>
                <w:szCs w:val="20"/>
                <w:lang w:val="en-GB"/>
              </w:rPr>
            </w:pPr>
            <w:r w:rsidRPr="4A23181B">
              <w:rPr>
                <w:rFonts w:ascii="Calibri Light" w:hAnsi="Calibri Light" w:cs="Calibri Light"/>
                <w:sz w:val="20"/>
                <w:szCs w:val="20"/>
                <w:lang w:val="en-GB"/>
              </w:rPr>
              <w:t xml:space="preserve">means a group of </w:t>
            </w:r>
            <w:r w:rsidR="00FA46F6" w:rsidRPr="4A23181B">
              <w:rPr>
                <w:rFonts w:ascii="Calibri Light" w:hAnsi="Calibri Light" w:cs="Calibri Light"/>
                <w:sz w:val="20"/>
                <w:szCs w:val="20"/>
                <w:lang w:val="en-GB"/>
              </w:rPr>
              <w:t>I</w:t>
            </w:r>
            <w:r w:rsidRPr="4A23181B">
              <w:rPr>
                <w:rFonts w:ascii="Calibri Light" w:hAnsi="Calibri Light" w:cs="Calibri Light"/>
                <w:sz w:val="20"/>
                <w:szCs w:val="20"/>
                <w:lang w:val="en-GB"/>
              </w:rPr>
              <w:t xml:space="preserve">nvestors (or an </w:t>
            </w:r>
            <w:r w:rsidR="00FA46F6" w:rsidRPr="4A23181B">
              <w:rPr>
                <w:rFonts w:ascii="Calibri Light" w:hAnsi="Calibri Light" w:cs="Calibri Light"/>
                <w:sz w:val="20"/>
                <w:szCs w:val="20"/>
                <w:lang w:val="en-GB"/>
              </w:rPr>
              <w:t>I</w:t>
            </w:r>
            <w:r w:rsidRPr="4A23181B">
              <w:rPr>
                <w:rFonts w:ascii="Calibri Light" w:hAnsi="Calibri Light" w:cs="Calibri Light"/>
                <w:sz w:val="20"/>
                <w:szCs w:val="20"/>
                <w:lang w:val="en-GB"/>
              </w:rPr>
              <w:t xml:space="preserve">nvestor) holding more than 50% of all </w:t>
            </w:r>
            <w:r w:rsidR="00FD4DEA" w:rsidRPr="4A23181B">
              <w:rPr>
                <w:rFonts w:ascii="Calibri Light" w:hAnsi="Calibri Light" w:cs="Calibri Light"/>
                <w:sz w:val="20"/>
                <w:szCs w:val="20"/>
                <w:lang w:val="en-GB"/>
              </w:rPr>
              <w:t>s</w:t>
            </w:r>
            <w:r w:rsidRPr="4A23181B">
              <w:rPr>
                <w:rFonts w:ascii="Calibri Light" w:hAnsi="Calibri Light" w:cs="Calibri Light"/>
                <w:sz w:val="20"/>
                <w:szCs w:val="20"/>
                <w:lang w:val="en-GB"/>
              </w:rPr>
              <w:t xml:space="preserve">hares held by the </w:t>
            </w:r>
            <w:r w:rsidR="00055852" w:rsidRPr="4A23181B">
              <w:rPr>
                <w:rFonts w:ascii="Calibri Light" w:hAnsi="Calibri Light" w:cs="Calibri Light"/>
                <w:sz w:val="20"/>
                <w:szCs w:val="20"/>
                <w:lang w:val="en-GB"/>
              </w:rPr>
              <w:t>I</w:t>
            </w:r>
            <w:r w:rsidRPr="4A23181B">
              <w:rPr>
                <w:rFonts w:ascii="Calibri Light" w:hAnsi="Calibri Light" w:cs="Calibri Light"/>
                <w:sz w:val="20"/>
                <w:szCs w:val="20"/>
                <w:lang w:val="en-GB"/>
              </w:rPr>
              <w:t xml:space="preserve">nvestors. </w:t>
            </w:r>
          </w:p>
          <w:p w14:paraId="5E915773" w14:textId="159CE923" w:rsidR="00055852" w:rsidRPr="001F17C1" w:rsidRDefault="0085111D" w:rsidP="00A72CCA">
            <w:pPr>
              <w:jc w:val="both"/>
              <w:rPr>
                <w:rFonts w:ascii="Calibri Light" w:hAnsi="Calibri Light" w:cs="Calibri Light"/>
                <w:sz w:val="20"/>
                <w:szCs w:val="20"/>
                <w:lang w:val="en-GB"/>
              </w:rPr>
            </w:pPr>
            <w:r w:rsidRPr="001F17C1">
              <w:rPr>
                <w:rFonts w:ascii="Calibri Light" w:hAnsi="Calibri Light" w:cs="Calibri Light"/>
                <w:sz w:val="20"/>
                <w:szCs w:val="20"/>
                <w:lang w:val="en-GB"/>
              </w:rPr>
              <w:t>For the avoidance of doubt</w:t>
            </w:r>
            <w:r w:rsidR="005A7B95" w:rsidRPr="001F17C1">
              <w:rPr>
                <w:rFonts w:ascii="Calibri Light" w:hAnsi="Calibri Light" w:cs="Calibri Light"/>
                <w:sz w:val="20"/>
                <w:szCs w:val="20"/>
                <w:lang w:val="en-GB"/>
              </w:rPr>
              <w:t>,</w:t>
            </w:r>
            <w:r w:rsidRPr="001F17C1">
              <w:rPr>
                <w:rFonts w:ascii="Calibri Light" w:hAnsi="Calibri Light" w:cs="Calibri Light"/>
                <w:sz w:val="20"/>
                <w:szCs w:val="20"/>
                <w:lang w:val="en-GB"/>
              </w:rPr>
              <w:t xml:space="preserve"> in case </w:t>
            </w:r>
            <w:r w:rsidR="003C009E" w:rsidRPr="001F17C1">
              <w:rPr>
                <w:rFonts w:ascii="Calibri Light" w:hAnsi="Calibri Light" w:cs="Calibri Light"/>
                <w:sz w:val="20"/>
                <w:szCs w:val="20"/>
                <w:lang w:val="en-GB"/>
              </w:rPr>
              <w:t>two Investors are holding</w:t>
            </w:r>
            <w:r w:rsidRPr="001F17C1">
              <w:rPr>
                <w:rFonts w:ascii="Calibri Light" w:hAnsi="Calibri Light" w:cs="Calibri Light"/>
                <w:sz w:val="20"/>
                <w:szCs w:val="20"/>
                <w:lang w:val="en-GB"/>
              </w:rPr>
              <w:t xml:space="preserve"> an equal number of shares, the Investors Majority consists of both of them.</w:t>
            </w:r>
          </w:p>
        </w:tc>
      </w:tr>
      <w:tr w:rsidR="00281B30" w:rsidRPr="001F17C1" w14:paraId="58AA6BA9" w14:textId="77777777" w:rsidTr="37BCC746">
        <w:trPr>
          <w:trHeight w:val="300"/>
        </w:trPr>
        <w:tc>
          <w:tcPr>
            <w:tcW w:w="2295" w:type="dxa"/>
            <w:tcMar>
              <w:top w:w="100" w:type="dxa"/>
              <w:left w:w="100" w:type="dxa"/>
              <w:bottom w:w="100" w:type="dxa"/>
              <w:right w:w="100" w:type="dxa"/>
            </w:tcMar>
          </w:tcPr>
          <w:p w14:paraId="18B63102" w14:textId="4F46BCCA" w:rsidR="00281B30" w:rsidRPr="001F17C1" w:rsidRDefault="00E878FA" w:rsidP="00A72CCA">
            <w:pPr>
              <w:rPr>
                <w:rFonts w:ascii="Calibri Light" w:hAnsi="Calibri Light" w:cs="Calibri Light"/>
                <w:b/>
                <w:color w:val="000000"/>
                <w:sz w:val="20"/>
                <w:szCs w:val="20"/>
                <w:lang w:val="en-GB"/>
              </w:rPr>
            </w:pPr>
            <w:r>
              <w:rPr>
                <w:rFonts w:ascii="Calibri Light" w:hAnsi="Calibri Light" w:cs="Calibri Light"/>
                <w:b/>
                <w:sz w:val="20"/>
                <w:szCs w:val="20"/>
                <w:lang w:val="en-GB"/>
              </w:rPr>
              <w:t>1x non-participating l</w:t>
            </w:r>
            <w:r w:rsidR="0085111D" w:rsidRPr="001F17C1">
              <w:rPr>
                <w:rFonts w:ascii="Calibri Light" w:hAnsi="Calibri Light" w:cs="Calibri Light"/>
                <w:b/>
                <w:sz w:val="20"/>
                <w:szCs w:val="20"/>
                <w:lang w:val="en-GB"/>
              </w:rPr>
              <w:t xml:space="preserve">iquidation </w:t>
            </w:r>
            <w:r>
              <w:rPr>
                <w:rFonts w:ascii="Calibri Light" w:hAnsi="Calibri Light" w:cs="Calibri Light"/>
                <w:b/>
                <w:sz w:val="20"/>
                <w:szCs w:val="20"/>
                <w:lang w:val="en-GB"/>
              </w:rPr>
              <w:t>p</w:t>
            </w:r>
            <w:r w:rsidR="0085111D" w:rsidRPr="001F17C1">
              <w:rPr>
                <w:rFonts w:ascii="Calibri Light" w:hAnsi="Calibri Light" w:cs="Calibri Light"/>
                <w:b/>
                <w:sz w:val="20"/>
                <w:szCs w:val="20"/>
                <w:lang w:val="en-GB"/>
              </w:rPr>
              <w:t>reference</w:t>
            </w:r>
          </w:p>
        </w:tc>
        <w:tc>
          <w:tcPr>
            <w:tcW w:w="8332" w:type="dxa"/>
            <w:tcMar>
              <w:top w:w="100" w:type="dxa"/>
              <w:left w:w="100" w:type="dxa"/>
              <w:bottom w:w="100" w:type="dxa"/>
              <w:right w:w="100" w:type="dxa"/>
            </w:tcMar>
          </w:tcPr>
          <w:p w14:paraId="2082E57B" w14:textId="0B67754F" w:rsidR="00094875" w:rsidRPr="001F17C1" w:rsidRDefault="0085111D" w:rsidP="00A72CCA">
            <w:pPr>
              <w:keepNext/>
              <w:jc w:val="both"/>
              <w:rPr>
                <w:rFonts w:ascii="Calibri Light" w:hAnsi="Calibri Light" w:cs="Calibri Light"/>
                <w:sz w:val="20"/>
                <w:szCs w:val="20"/>
                <w:lang w:val="en-GB"/>
              </w:rPr>
            </w:pPr>
            <w:r w:rsidRPr="001F17C1">
              <w:rPr>
                <w:rFonts w:ascii="Calibri Light" w:hAnsi="Calibri Light" w:cs="Calibri Light"/>
                <w:sz w:val="20"/>
                <w:szCs w:val="20"/>
                <w:lang w:val="en-GB"/>
              </w:rPr>
              <w:t>Upon liquidation of the Company, sale, exclusive license or other disposal of all or substantially all of the assets of the Company, or sale or other disposal of the majority of shares of the Company or a sale of the majority of the Founders’ shares or any other transaction (including a corporate action) having a similar effect (“</w:t>
            </w:r>
            <w:r w:rsidRPr="001F17C1">
              <w:rPr>
                <w:rFonts w:ascii="Calibri Light" w:hAnsi="Calibri Light" w:cs="Calibri Light"/>
                <w:b/>
                <w:sz w:val="20"/>
                <w:szCs w:val="20"/>
                <w:lang w:val="en-GB"/>
              </w:rPr>
              <w:t>Change of Control</w:t>
            </w:r>
            <w:r w:rsidRPr="001F17C1">
              <w:rPr>
                <w:rFonts w:ascii="Calibri Light" w:hAnsi="Calibri Light" w:cs="Calibri Light"/>
                <w:sz w:val="20"/>
                <w:szCs w:val="20"/>
                <w:lang w:val="en-GB"/>
              </w:rPr>
              <w:t xml:space="preserve">”), </w:t>
            </w:r>
            <w:r w:rsidR="00094875" w:rsidRPr="001F17C1">
              <w:rPr>
                <w:rFonts w:ascii="Calibri Light" w:hAnsi="Calibri Light" w:cs="Calibri Light"/>
                <w:sz w:val="20"/>
                <w:szCs w:val="20"/>
                <w:lang w:val="en-GB"/>
              </w:rPr>
              <w:t>each</w:t>
            </w:r>
            <w:r w:rsidRPr="001F17C1">
              <w:rPr>
                <w:rFonts w:ascii="Calibri Light" w:hAnsi="Calibri Light" w:cs="Calibri Light"/>
                <w:sz w:val="20"/>
                <w:szCs w:val="20"/>
                <w:lang w:val="en-GB"/>
              </w:rPr>
              <w:t xml:space="preserve"> Investor will be entitled to receive, </w:t>
            </w:r>
            <w:r w:rsidR="00094875" w:rsidRPr="001F17C1">
              <w:rPr>
                <w:rFonts w:ascii="Calibri Light" w:hAnsi="Calibri Light" w:cs="Calibri Light"/>
                <w:sz w:val="20"/>
                <w:szCs w:val="20"/>
                <w:lang w:val="en-GB"/>
              </w:rPr>
              <w:t>before</w:t>
            </w:r>
            <w:r w:rsidRPr="001F17C1">
              <w:rPr>
                <w:rFonts w:ascii="Calibri Light" w:hAnsi="Calibri Light" w:cs="Calibri Light"/>
                <w:sz w:val="20"/>
                <w:szCs w:val="20"/>
                <w:lang w:val="en-GB"/>
              </w:rPr>
              <w:t xml:space="preserve"> and with preference to all other shareholders</w:t>
            </w:r>
            <w:r w:rsidR="00094875" w:rsidRPr="001F17C1">
              <w:rPr>
                <w:rFonts w:ascii="Calibri Light" w:hAnsi="Calibri Light" w:cs="Calibri Light"/>
                <w:sz w:val="20"/>
                <w:szCs w:val="20"/>
                <w:lang w:val="en-GB"/>
              </w:rPr>
              <w:t xml:space="preserve"> that are not Investors</w:t>
            </w:r>
            <w:r w:rsidRPr="001F17C1">
              <w:rPr>
                <w:rFonts w:ascii="Calibri Light" w:hAnsi="Calibri Light" w:cs="Calibri Light"/>
                <w:sz w:val="20"/>
                <w:szCs w:val="20"/>
                <w:lang w:val="en-GB"/>
              </w:rPr>
              <w:t xml:space="preserve">, an amount of the proceeds equal to </w:t>
            </w:r>
            <w:r w:rsidR="00094875" w:rsidRPr="001F17C1">
              <w:rPr>
                <w:rFonts w:ascii="Calibri Light" w:hAnsi="Calibri Light" w:cs="Calibri Light"/>
                <w:sz w:val="20"/>
                <w:szCs w:val="20"/>
                <w:lang w:val="en-GB"/>
              </w:rPr>
              <w:t>his respective</w:t>
            </w:r>
            <w:r w:rsidRPr="001F17C1">
              <w:rPr>
                <w:rFonts w:ascii="Calibri Light" w:hAnsi="Calibri Light" w:cs="Calibri Light"/>
                <w:sz w:val="20"/>
                <w:szCs w:val="20"/>
                <w:lang w:val="en-GB"/>
              </w:rPr>
              <w:t xml:space="preserve"> Investment Amount plus accrued but unpaid dividends on each </w:t>
            </w:r>
            <w:r w:rsidR="00B94863" w:rsidRPr="001F17C1">
              <w:rPr>
                <w:rFonts w:ascii="Calibri Light" w:hAnsi="Calibri Light" w:cs="Calibri Light"/>
                <w:sz w:val="20"/>
                <w:szCs w:val="20"/>
                <w:lang w:val="en-GB"/>
              </w:rPr>
              <w:t>s</w:t>
            </w:r>
            <w:r w:rsidRPr="001F17C1">
              <w:rPr>
                <w:rFonts w:ascii="Calibri Light" w:hAnsi="Calibri Light" w:cs="Calibri Light"/>
                <w:sz w:val="20"/>
                <w:szCs w:val="20"/>
                <w:lang w:val="en-GB"/>
              </w:rPr>
              <w:t xml:space="preserve">hare or, if greater, the amount that the </w:t>
            </w:r>
            <w:r w:rsidR="00FD4DEA" w:rsidRPr="001F17C1">
              <w:rPr>
                <w:rFonts w:ascii="Calibri Light" w:hAnsi="Calibri Light" w:cs="Calibri Light"/>
                <w:sz w:val="20"/>
                <w:szCs w:val="20"/>
                <w:lang w:val="en-GB"/>
              </w:rPr>
              <w:t>s</w:t>
            </w:r>
            <w:r w:rsidRPr="001F17C1">
              <w:rPr>
                <w:rFonts w:ascii="Calibri Light" w:hAnsi="Calibri Light" w:cs="Calibri Light"/>
                <w:sz w:val="20"/>
                <w:szCs w:val="20"/>
                <w:lang w:val="en-GB"/>
              </w:rPr>
              <w:t xml:space="preserve">hares would receive if all shareholders received their </w:t>
            </w:r>
            <w:r w:rsidRPr="001F17C1">
              <w:rPr>
                <w:rFonts w:ascii="Calibri Light" w:hAnsi="Calibri Light" w:cs="Calibri Light"/>
                <w:i/>
                <w:sz w:val="20"/>
                <w:szCs w:val="20"/>
                <w:lang w:val="en-GB"/>
              </w:rPr>
              <w:t xml:space="preserve">pro rata </w:t>
            </w:r>
            <w:r w:rsidRPr="001F17C1">
              <w:rPr>
                <w:rFonts w:ascii="Calibri Light" w:hAnsi="Calibri Light" w:cs="Calibri Light"/>
                <w:sz w:val="20"/>
                <w:szCs w:val="20"/>
                <w:lang w:val="en-GB"/>
              </w:rPr>
              <w:t xml:space="preserve">share of the proceeds. The balance of the proceeds shall be distributed </w:t>
            </w:r>
            <w:r w:rsidRPr="001F17C1">
              <w:rPr>
                <w:rFonts w:ascii="Calibri Light" w:hAnsi="Calibri Light" w:cs="Calibri Light"/>
                <w:i/>
                <w:sz w:val="20"/>
                <w:szCs w:val="20"/>
                <w:lang w:val="en-GB"/>
              </w:rPr>
              <w:t>pro rata</w:t>
            </w:r>
            <w:r w:rsidRPr="001F17C1">
              <w:rPr>
                <w:rFonts w:ascii="Calibri Light" w:hAnsi="Calibri Light" w:cs="Calibri Light"/>
                <w:sz w:val="20"/>
                <w:szCs w:val="20"/>
                <w:lang w:val="en-GB"/>
              </w:rPr>
              <w:t xml:space="preserve"> to other shareholders.</w:t>
            </w:r>
          </w:p>
        </w:tc>
      </w:tr>
      <w:tr w:rsidR="00281B30" w:rsidRPr="001F17C1" w14:paraId="4FBE55B4" w14:textId="77777777" w:rsidTr="37BCC746">
        <w:trPr>
          <w:trHeight w:val="300"/>
        </w:trPr>
        <w:tc>
          <w:tcPr>
            <w:tcW w:w="2295" w:type="dxa"/>
            <w:tcMar>
              <w:top w:w="100" w:type="dxa"/>
              <w:left w:w="100" w:type="dxa"/>
              <w:bottom w:w="100" w:type="dxa"/>
              <w:right w:w="100" w:type="dxa"/>
            </w:tcMar>
          </w:tcPr>
          <w:p w14:paraId="65EB1ABE" w14:textId="77777777" w:rsidR="00281B30" w:rsidRDefault="0085111D" w:rsidP="4834FEF8">
            <w:pPr>
              <w:pBdr>
                <w:top w:val="nil"/>
                <w:left w:val="nil"/>
                <w:bottom w:val="nil"/>
                <w:right w:val="nil"/>
                <w:between w:val="nil"/>
              </w:pBdr>
              <w:rPr>
                <w:rFonts w:ascii="Calibri Light" w:hAnsi="Calibri Light" w:cs="Calibri Light"/>
                <w:b/>
                <w:bCs/>
                <w:color w:val="000000"/>
                <w:sz w:val="20"/>
                <w:szCs w:val="20"/>
                <w:lang w:val="en-GB"/>
              </w:rPr>
            </w:pPr>
            <w:bookmarkStart w:id="0" w:name="_gjdgxs"/>
            <w:bookmarkEnd w:id="0"/>
            <w:r w:rsidRPr="4834FEF8">
              <w:rPr>
                <w:rFonts w:ascii="Calibri Light" w:hAnsi="Calibri Light" w:cs="Calibri Light"/>
                <w:b/>
                <w:bCs/>
                <w:color w:val="000000" w:themeColor="text1"/>
                <w:sz w:val="20"/>
                <w:szCs w:val="20"/>
                <w:lang w:val="en-GB"/>
              </w:rPr>
              <w:t>Anti-dilution Protection</w:t>
            </w:r>
          </w:p>
          <w:p w14:paraId="1CF11347" w14:textId="77777777" w:rsidR="005345DF" w:rsidRPr="001F17C1" w:rsidRDefault="005345DF" w:rsidP="00A72CCA">
            <w:pPr>
              <w:pBdr>
                <w:top w:val="nil"/>
                <w:left w:val="nil"/>
                <w:bottom w:val="nil"/>
                <w:right w:val="nil"/>
                <w:between w:val="nil"/>
              </w:pBdr>
              <w:rPr>
                <w:rFonts w:ascii="Calibri Light" w:hAnsi="Calibri Light" w:cs="Calibri Light"/>
                <w:b/>
                <w:color w:val="000000"/>
                <w:sz w:val="20"/>
                <w:szCs w:val="20"/>
                <w:lang w:val="en-GB"/>
              </w:rPr>
            </w:pPr>
          </w:p>
        </w:tc>
        <w:tc>
          <w:tcPr>
            <w:tcW w:w="8332" w:type="dxa"/>
            <w:tcMar>
              <w:top w:w="100" w:type="dxa"/>
              <w:left w:w="100" w:type="dxa"/>
              <w:bottom w:w="100" w:type="dxa"/>
              <w:right w:w="100" w:type="dxa"/>
            </w:tcMar>
          </w:tcPr>
          <w:p w14:paraId="677D5F4F" w14:textId="0CD7279E" w:rsidR="00490926" w:rsidRPr="001F17C1" w:rsidRDefault="0085111D" w:rsidP="00A72CCA">
            <w:pPr>
              <w:pBdr>
                <w:top w:val="nil"/>
                <w:left w:val="nil"/>
                <w:bottom w:val="nil"/>
                <w:right w:val="nil"/>
                <w:between w:val="nil"/>
              </w:pBdr>
              <w:jc w:val="both"/>
              <w:rPr>
                <w:rFonts w:ascii="Calibri Light" w:hAnsi="Calibri Light" w:cs="Calibri Light"/>
                <w:color w:val="000000"/>
                <w:sz w:val="20"/>
                <w:szCs w:val="20"/>
                <w:lang w:val="en-GB"/>
              </w:rPr>
            </w:pPr>
            <w:r w:rsidRPr="001F17C1">
              <w:rPr>
                <w:rFonts w:ascii="Calibri Light" w:hAnsi="Calibri Light" w:cs="Calibri Light"/>
                <w:sz w:val="20"/>
                <w:szCs w:val="20"/>
                <w:lang w:val="en-GB"/>
              </w:rPr>
              <w:t>Investor</w:t>
            </w:r>
            <w:r w:rsidR="00094875" w:rsidRPr="001F17C1">
              <w:rPr>
                <w:rFonts w:ascii="Calibri Light" w:hAnsi="Calibri Light" w:cs="Calibri Light"/>
                <w:sz w:val="20"/>
                <w:szCs w:val="20"/>
                <w:lang w:val="en-GB"/>
              </w:rPr>
              <w:t>s</w:t>
            </w:r>
            <w:r w:rsidRPr="001F17C1">
              <w:rPr>
                <w:rFonts w:ascii="Calibri Light" w:hAnsi="Calibri Light" w:cs="Calibri Light"/>
                <w:color w:val="000000"/>
                <w:sz w:val="20"/>
                <w:szCs w:val="20"/>
                <w:lang w:val="en-GB"/>
              </w:rPr>
              <w:t xml:space="preserve"> shall be entitled to the Anti-Dilution Protection on a </w:t>
            </w:r>
            <w:r w:rsidR="00E04B41" w:rsidRPr="003D4D59">
              <w:rPr>
                <w:rFonts w:ascii="Calibri Light" w:hAnsi="Calibri Light" w:cs="Calibri Light"/>
                <w:b/>
                <w:bCs/>
                <w:color w:val="000000"/>
                <w:sz w:val="20"/>
                <w:szCs w:val="20"/>
                <w:u w:val="single"/>
                <w:lang w:val="en-GB"/>
              </w:rPr>
              <w:t>broad-based</w:t>
            </w:r>
            <w:r w:rsidR="00D23E52" w:rsidRPr="003D4D59">
              <w:rPr>
                <w:rFonts w:ascii="Calibri Light" w:hAnsi="Calibri Light" w:cs="Calibri Light"/>
                <w:b/>
                <w:bCs/>
                <w:color w:val="000000"/>
                <w:sz w:val="20"/>
                <w:szCs w:val="20"/>
                <w:u w:val="single"/>
                <w:lang w:val="en-GB"/>
              </w:rPr>
              <w:t xml:space="preserve"> </w:t>
            </w:r>
            <w:r w:rsidRPr="003D4D59">
              <w:rPr>
                <w:rFonts w:ascii="Calibri Light" w:hAnsi="Calibri Light" w:cs="Calibri Light"/>
                <w:b/>
                <w:bCs/>
                <w:color w:val="000000"/>
                <w:sz w:val="20"/>
                <w:szCs w:val="20"/>
                <w:u w:val="single"/>
                <w:lang w:val="en-GB"/>
              </w:rPr>
              <w:t>weighted average basis</w:t>
            </w:r>
            <w:r w:rsidRPr="001F17C1">
              <w:rPr>
                <w:rFonts w:ascii="Calibri Light" w:hAnsi="Calibri Light" w:cs="Calibri Light"/>
                <w:color w:val="000000"/>
                <w:sz w:val="20"/>
                <w:szCs w:val="20"/>
                <w:lang w:val="en-GB"/>
              </w:rPr>
              <w:t xml:space="preserve"> </w:t>
            </w:r>
            <w:r w:rsidR="00B94863" w:rsidRPr="001F17C1">
              <w:rPr>
                <w:rFonts w:ascii="Calibri Light" w:hAnsi="Calibri Light" w:cs="Calibri Light"/>
                <w:color w:val="000000"/>
                <w:sz w:val="20"/>
                <w:szCs w:val="20"/>
                <w:lang w:val="en-GB"/>
              </w:rPr>
              <w:t>if</w:t>
            </w:r>
            <w:r w:rsidRPr="001F17C1">
              <w:rPr>
                <w:rFonts w:ascii="Calibri Light" w:hAnsi="Calibri Light" w:cs="Calibri Light"/>
                <w:color w:val="000000"/>
                <w:sz w:val="20"/>
                <w:szCs w:val="20"/>
                <w:lang w:val="en-GB"/>
              </w:rPr>
              <w:t xml:space="preserve"> the Company issues new shares</w:t>
            </w:r>
            <w:r w:rsidR="00B94863" w:rsidRPr="001F17C1">
              <w:rPr>
                <w:rFonts w:ascii="Calibri Light" w:hAnsi="Calibri Light" w:cs="Calibri Light"/>
                <w:color w:val="000000"/>
                <w:sz w:val="20"/>
                <w:szCs w:val="20"/>
                <w:lang w:val="en-GB"/>
              </w:rPr>
              <w:t xml:space="preserve"> or securities</w:t>
            </w:r>
            <w:r w:rsidRPr="001F17C1">
              <w:rPr>
                <w:rFonts w:ascii="Calibri Light" w:hAnsi="Calibri Light" w:cs="Calibri Light"/>
                <w:color w:val="000000"/>
                <w:sz w:val="20"/>
                <w:szCs w:val="20"/>
                <w:lang w:val="en-GB"/>
              </w:rPr>
              <w:t xml:space="preserve"> at a price per share resulting from a valuation lower than the Pre-Money Valuation</w:t>
            </w:r>
            <w:r w:rsidR="00347550" w:rsidRPr="001F17C1">
              <w:rPr>
                <w:rFonts w:ascii="Calibri Light" w:hAnsi="Calibri Light" w:cs="Calibri Light"/>
                <w:color w:val="000000"/>
                <w:sz w:val="20"/>
                <w:szCs w:val="20"/>
                <w:lang w:val="en-GB"/>
              </w:rPr>
              <w:t xml:space="preserve"> (excluding issuance of new shares for the purpose of ESOP)</w:t>
            </w:r>
            <w:r w:rsidRPr="001F17C1">
              <w:rPr>
                <w:rFonts w:ascii="Calibri Light" w:hAnsi="Calibri Light" w:cs="Calibri Light"/>
                <w:color w:val="000000"/>
                <w:sz w:val="20"/>
                <w:szCs w:val="20"/>
                <w:lang w:val="en-GB"/>
              </w:rPr>
              <w:t>.</w:t>
            </w:r>
          </w:p>
        </w:tc>
      </w:tr>
      <w:tr w:rsidR="00281B30" w:rsidRPr="001F17C1" w14:paraId="361888A0" w14:textId="77777777" w:rsidTr="37BCC746">
        <w:trPr>
          <w:trHeight w:val="300"/>
        </w:trPr>
        <w:tc>
          <w:tcPr>
            <w:tcW w:w="2295" w:type="dxa"/>
            <w:tcMar>
              <w:top w:w="100" w:type="dxa"/>
              <w:left w:w="100" w:type="dxa"/>
              <w:bottom w:w="100" w:type="dxa"/>
              <w:right w:w="100" w:type="dxa"/>
            </w:tcMar>
          </w:tcPr>
          <w:p w14:paraId="53EACBD5" w14:textId="77777777" w:rsidR="00281B30" w:rsidRPr="001F17C1" w:rsidRDefault="0085111D" w:rsidP="00A72CCA">
            <w:pPr>
              <w:pBdr>
                <w:top w:val="nil"/>
                <w:left w:val="nil"/>
                <w:bottom w:val="nil"/>
                <w:right w:val="nil"/>
                <w:between w:val="nil"/>
              </w:pBdr>
              <w:rPr>
                <w:rFonts w:ascii="Calibri Light" w:hAnsi="Calibri Light" w:cs="Calibri Light"/>
                <w:b/>
                <w:color w:val="000000"/>
                <w:sz w:val="20"/>
                <w:szCs w:val="20"/>
                <w:lang w:val="en-GB"/>
              </w:rPr>
            </w:pPr>
            <w:r w:rsidRPr="001F17C1">
              <w:rPr>
                <w:rFonts w:ascii="Calibri Light" w:hAnsi="Calibri Light" w:cs="Calibri Light"/>
                <w:b/>
                <w:color w:val="000000"/>
                <w:sz w:val="20"/>
                <w:szCs w:val="20"/>
                <w:lang w:val="en-GB"/>
              </w:rPr>
              <w:t>Founders’ Lock-Up</w:t>
            </w:r>
          </w:p>
        </w:tc>
        <w:tc>
          <w:tcPr>
            <w:tcW w:w="8332" w:type="dxa"/>
            <w:tcMar>
              <w:top w:w="100" w:type="dxa"/>
              <w:left w:w="100" w:type="dxa"/>
              <w:bottom w:w="100" w:type="dxa"/>
              <w:right w:w="100" w:type="dxa"/>
            </w:tcMar>
          </w:tcPr>
          <w:p w14:paraId="360DC5A7" w14:textId="510F45A1" w:rsidR="001F496C" w:rsidRPr="001F17C1" w:rsidRDefault="0085111D" w:rsidP="00A72CCA">
            <w:pPr>
              <w:pBdr>
                <w:top w:val="nil"/>
                <w:left w:val="nil"/>
                <w:bottom w:val="nil"/>
                <w:right w:val="nil"/>
                <w:between w:val="nil"/>
              </w:pBdr>
              <w:jc w:val="both"/>
              <w:rPr>
                <w:rFonts w:ascii="Calibri Light" w:hAnsi="Calibri Light" w:cs="Calibri Light"/>
                <w:sz w:val="20"/>
                <w:szCs w:val="20"/>
                <w:lang w:val="en-GB"/>
              </w:rPr>
            </w:pPr>
            <w:r w:rsidRPr="001F17C1">
              <w:rPr>
                <w:rFonts w:ascii="Calibri Light" w:hAnsi="Calibri Light" w:cs="Calibri Light"/>
                <w:color w:val="000000"/>
                <w:sz w:val="20"/>
                <w:szCs w:val="20"/>
                <w:lang w:val="en-GB"/>
              </w:rPr>
              <w:t>None of the Founders may sell or transfer</w:t>
            </w:r>
            <w:r w:rsidR="001F496C" w:rsidRPr="001F17C1">
              <w:rPr>
                <w:rFonts w:ascii="Calibri Light" w:hAnsi="Calibri Light" w:cs="Calibri Light"/>
                <w:color w:val="000000"/>
                <w:sz w:val="20"/>
                <w:szCs w:val="20"/>
                <w:lang w:val="en-GB"/>
              </w:rPr>
              <w:t>,</w:t>
            </w:r>
            <w:r w:rsidRPr="001F17C1">
              <w:rPr>
                <w:rFonts w:ascii="Calibri Light" w:hAnsi="Calibri Light" w:cs="Calibri Light"/>
                <w:color w:val="000000"/>
                <w:sz w:val="20"/>
                <w:szCs w:val="20"/>
                <w:lang w:val="en-GB"/>
              </w:rPr>
              <w:t xml:space="preserve"> or dispose of in any other manner</w:t>
            </w:r>
            <w:r w:rsidR="001F496C" w:rsidRPr="001F17C1">
              <w:rPr>
                <w:rFonts w:ascii="Calibri Light" w:hAnsi="Calibri Light" w:cs="Calibri Light"/>
                <w:color w:val="000000"/>
                <w:sz w:val="20"/>
                <w:szCs w:val="20"/>
                <w:lang w:val="en-GB"/>
              </w:rPr>
              <w:t>,</w:t>
            </w:r>
            <w:r w:rsidRPr="001F17C1">
              <w:rPr>
                <w:rFonts w:ascii="Calibri Light" w:hAnsi="Calibri Light" w:cs="Calibri Light"/>
                <w:color w:val="000000"/>
                <w:sz w:val="20"/>
                <w:szCs w:val="20"/>
                <w:lang w:val="en-GB"/>
              </w:rPr>
              <w:t xml:space="preserve"> any shares in the Company in the Vesting Period (as defined below) without the </w:t>
            </w:r>
            <w:r w:rsidR="001F496C" w:rsidRPr="00C82FA1">
              <w:rPr>
                <w:rFonts w:ascii="Calibri Light" w:hAnsi="Calibri Light" w:cs="Calibri Light"/>
                <w:color w:val="000000"/>
                <w:sz w:val="20"/>
                <w:szCs w:val="20"/>
                <w:lang w:val="en-GB"/>
              </w:rPr>
              <w:t>Investors</w:t>
            </w:r>
            <w:r w:rsidRPr="00C82FA1">
              <w:rPr>
                <w:rFonts w:ascii="Calibri Light" w:hAnsi="Calibri Light" w:cs="Calibri Light"/>
                <w:sz w:val="20"/>
                <w:szCs w:val="20"/>
                <w:lang w:val="en-GB"/>
              </w:rPr>
              <w:t xml:space="preserve"> Majority</w:t>
            </w:r>
            <w:r w:rsidRPr="001F17C1">
              <w:rPr>
                <w:rFonts w:ascii="Calibri Light" w:hAnsi="Calibri Light" w:cs="Calibri Light"/>
                <w:color w:val="000000"/>
                <w:sz w:val="20"/>
                <w:szCs w:val="20"/>
                <w:lang w:val="en-GB"/>
              </w:rPr>
              <w:t xml:space="preserve"> prior consent, subject to</w:t>
            </w:r>
            <w:r w:rsidR="000A7155" w:rsidRPr="001F17C1">
              <w:rPr>
                <w:rFonts w:ascii="Calibri Light" w:hAnsi="Calibri Light" w:cs="Calibri Light"/>
                <w:color w:val="000000"/>
                <w:sz w:val="20"/>
                <w:szCs w:val="20"/>
                <w:lang w:val="en-GB"/>
              </w:rPr>
              <w:t>:</w:t>
            </w:r>
          </w:p>
          <w:p w14:paraId="706DC161" w14:textId="433C3C52" w:rsidR="000A7155" w:rsidRPr="001F17C1" w:rsidRDefault="000A7155" w:rsidP="00A72CCA">
            <w:pPr>
              <w:numPr>
                <w:ilvl w:val="0"/>
                <w:numId w:val="17"/>
              </w:numPr>
              <w:pBdr>
                <w:top w:val="nil"/>
                <w:left w:val="nil"/>
                <w:bottom w:val="nil"/>
                <w:right w:val="nil"/>
                <w:between w:val="nil"/>
              </w:pBdr>
              <w:jc w:val="both"/>
              <w:rPr>
                <w:rFonts w:ascii="Calibri Light" w:hAnsi="Calibri Light" w:cs="Calibri Light"/>
                <w:sz w:val="20"/>
                <w:szCs w:val="20"/>
                <w:lang w:val="en-GB"/>
              </w:rPr>
            </w:pPr>
            <w:r w:rsidRPr="001F17C1">
              <w:rPr>
                <w:rFonts w:ascii="Calibri Light" w:hAnsi="Calibri Light" w:cs="Calibri Light"/>
                <w:sz w:val="20"/>
                <w:szCs w:val="20"/>
                <w:lang w:val="en-GB"/>
              </w:rPr>
              <w:t xml:space="preserve">disposal of the Shares between the Founders </w:t>
            </w:r>
            <w:r w:rsidR="00FD4DEA" w:rsidRPr="001F17C1">
              <w:rPr>
                <w:rFonts w:ascii="Calibri Light" w:hAnsi="Calibri Light" w:cs="Calibri Light"/>
                <w:sz w:val="20"/>
                <w:szCs w:val="20"/>
                <w:lang w:val="en-GB"/>
              </w:rPr>
              <w:t>or</w:t>
            </w:r>
            <w:r w:rsidRPr="001F17C1">
              <w:rPr>
                <w:rFonts w:ascii="Calibri Light" w:hAnsi="Calibri Light" w:cs="Calibri Light"/>
                <w:sz w:val="20"/>
                <w:szCs w:val="20"/>
                <w:lang w:val="en-GB"/>
              </w:rPr>
              <w:t xml:space="preserve"> the Company </w:t>
            </w:r>
            <w:r w:rsidR="00FD4DEA" w:rsidRPr="001F17C1">
              <w:rPr>
                <w:rFonts w:ascii="Calibri Light" w:hAnsi="Calibri Light" w:cs="Calibri Light"/>
                <w:sz w:val="20"/>
                <w:szCs w:val="20"/>
                <w:lang w:val="en-GB"/>
              </w:rPr>
              <w:t>following</w:t>
            </w:r>
            <w:r w:rsidRPr="001F17C1">
              <w:rPr>
                <w:rFonts w:ascii="Calibri Light" w:hAnsi="Calibri Light" w:cs="Calibri Light"/>
                <w:sz w:val="20"/>
                <w:szCs w:val="20"/>
                <w:lang w:val="en-GB"/>
              </w:rPr>
              <w:t xml:space="preserve"> </w:t>
            </w:r>
            <w:r w:rsidR="00FD4DEA" w:rsidRPr="001F17C1">
              <w:rPr>
                <w:rFonts w:ascii="Calibri Light" w:hAnsi="Calibri Light" w:cs="Calibri Light"/>
                <w:sz w:val="20"/>
                <w:szCs w:val="20"/>
                <w:lang w:val="en-GB"/>
              </w:rPr>
              <w:t xml:space="preserve">the reverse vesting </w:t>
            </w:r>
            <w:proofErr w:type="gramStart"/>
            <w:r w:rsidR="00FD4DEA" w:rsidRPr="001F17C1">
              <w:rPr>
                <w:rFonts w:ascii="Calibri Light" w:hAnsi="Calibri Light" w:cs="Calibri Light"/>
                <w:sz w:val="20"/>
                <w:szCs w:val="20"/>
                <w:lang w:val="en-GB"/>
              </w:rPr>
              <w:t>procedure</w:t>
            </w:r>
            <w:r w:rsidRPr="001F17C1">
              <w:rPr>
                <w:rFonts w:ascii="Calibri Light" w:hAnsi="Calibri Light" w:cs="Calibri Light"/>
                <w:sz w:val="20"/>
                <w:szCs w:val="20"/>
                <w:lang w:val="en-GB"/>
              </w:rPr>
              <w:t>;</w:t>
            </w:r>
            <w:proofErr w:type="gramEnd"/>
          </w:p>
          <w:p w14:paraId="3DA0870C" w14:textId="63F293FA" w:rsidR="000A7155" w:rsidRPr="001F17C1" w:rsidRDefault="000A7155" w:rsidP="00A72CCA">
            <w:pPr>
              <w:numPr>
                <w:ilvl w:val="0"/>
                <w:numId w:val="17"/>
              </w:numPr>
              <w:pBdr>
                <w:top w:val="nil"/>
                <w:left w:val="nil"/>
                <w:bottom w:val="nil"/>
                <w:right w:val="nil"/>
                <w:between w:val="nil"/>
              </w:pBdr>
              <w:jc w:val="both"/>
              <w:rPr>
                <w:rFonts w:ascii="Calibri Light" w:hAnsi="Calibri Light" w:cs="Calibri Light"/>
                <w:sz w:val="20"/>
                <w:szCs w:val="20"/>
                <w:lang w:val="en-GB"/>
              </w:rPr>
            </w:pPr>
            <w:r w:rsidRPr="001F17C1">
              <w:rPr>
                <w:rFonts w:ascii="Calibri Light" w:hAnsi="Calibri Light" w:cs="Calibri Light"/>
                <w:sz w:val="20"/>
                <w:szCs w:val="20"/>
                <w:lang w:val="en-GB"/>
              </w:rPr>
              <w:t xml:space="preserve">acquisition of own Shares by the Company for redemption, </w:t>
            </w:r>
            <w:r w:rsidR="00FD4DEA" w:rsidRPr="001F17C1">
              <w:rPr>
                <w:rFonts w:ascii="Calibri Light" w:hAnsi="Calibri Light" w:cs="Calibri Light"/>
                <w:sz w:val="20"/>
                <w:szCs w:val="20"/>
                <w:lang w:val="en-GB"/>
              </w:rPr>
              <w:t>under</w:t>
            </w:r>
            <w:r w:rsidRPr="001F17C1">
              <w:rPr>
                <w:rFonts w:ascii="Calibri Light" w:hAnsi="Calibri Light" w:cs="Calibri Light"/>
                <w:sz w:val="20"/>
                <w:szCs w:val="20"/>
                <w:lang w:val="en-GB"/>
              </w:rPr>
              <w:t xml:space="preserve"> prior resolution of the Shareholders’ </w:t>
            </w:r>
            <w:proofErr w:type="gramStart"/>
            <w:r w:rsidRPr="001F17C1">
              <w:rPr>
                <w:rFonts w:ascii="Calibri Light" w:hAnsi="Calibri Light" w:cs="Calibri Light"/>
                <w:sz w:val="20"/>
                <w:szCs w:val="20"/>
                <w:lang w:val="en-GB"/>
              </w:rPr>
              <w:t>Meeting;</w:t>
            </w:r>
            <w:proofErr w:type="gramEnd"/>
          </w:p>
          <w:p w14:paraId="5269A4E9" w14:textId="12B724C6" w:rsidR="000A7155" w:rsidRPr="001F17C1" w:rsidRDefault="000A7155" w:rsidP="00A72CCA">
            <w:pPr>
              <w:numPr>
                <w:ilvl w:val="0"/>
                <w:numId w:val="17"/>
              </w:numPr>
              <w:pBdr>
                <w:top w:val="nil"/>
                <w:left w:val="nil"/>
                <w:bottom w:val="nil"/>
                <w:right w:val="nil"/>
                <w:between w:val="nil"/>
              </w:pBdr>
              <w:jc w:val="both"/>
              <w:rPr>
                <w:rFonts w:ascii="Calibri Light" w:hAnsi="Calibri Light" w:cs="Calibri Light"/>
                <w:sz w:val="20"/>
                <w:szCs w:val="20"/>
                <w:lang w:val="en-GB"/>
              </w:rPr>
            </w:pPr>
            <w:r w:rsidRPr="001F17C1">
              <w:rPr>
                <w:rFonts w:ascii="Calibri Light" w:hAnsi="Calibri Light" w:cs="Calibri Light"/>
                <w:sz w:val="20"/>
                <w:szCs w:val="20"/>
                <w:lang w:val="en-GB"/>
              </w:rPr>
              <w:t xml:space="preserve">disposal of the Shares on the terms specified in this under the </w:t>
            </w:r>
            <w:r w:rsidR="00FD4DEA" w:rsidRPr="001F17C1">
              <w:rPr>
                <w:rFonts w:ascii="Calibri Light" w:hAnsi="Calibri Light" w:cs="Calibri Light"/>
                <w:sz w:val="20"/>
                <w:szCs w:val="20"/>
                <w:lang w:val="en-GB"/>
              </w:rPr>
              <w:t>d</w:t>
            </w:r>
            <w:r w:rsidRPr="001F17C1">
              <w:rPr>
                <w:rFonts w:ascii="Calibri Light" w:hAnsi="Calibri Light" w:cs="Calibri Light"/>
                <w:sz w:val="20"/>
                <w:szCs w:val="20"/>
                <w:lang w:val="en-GB"/>
              </w:rPr>
              <w:t>rag-</w:t>
            </w:r>
            <w:r w:rsidR="00FD4DEA" w:rsidRPr="001F17C1">
              <w:rPr>
                <w:rFonts w:ascii="Calibri Light" w:hAnsi="Calibri Light" w:cs="Calibri Light"/>
                <w:sz w:val="20"/>
                <w:szCs w:val="20"/>
                <w:lang w:val="en-GB"/>
              </w:rPr>
              <w:t>a</w:t>
            </w:r>
            <w:r w:rsidRPr="001F17C1">
              <w:rPr>
                <w:rFonts w:ascii="Calibri Light" w:hAnsi="Calibri Light" w:cs="Calibri Light"/>
                <w:sz w:val="20"/>
                <w:szCs w:val="20"/>
                <w:lang w:val="en-GB"/>
              </w:rPr>
              <w:t xml:space="preserve">long </w:t>
            </w:r>
            <w:r w:rsidR="00FD4DEA" w:rsidRPr="001F17C1">
              <w:rPr>
                <w:rFonts w:ascii="Calibri Light" w:hAnsi="Calibri Light" w:cs="Calibri Light"/>
                <w:sz w:val="20"/>
                <w:szCs w:val="20"/>
                <w:lang w:val="en-GB"/>
              </w:rPr>
              <w:t>r</w:t>
            </w:r>
            <w:r w:rsidRPr="001F17C1">
              <w:rPr>
                <w:rFonts w:ascii="Calibri Light" w:hAnsi="Calibri Light" w:cs="Calibri Light"/>
                <w:sz w:val="20"/>
                <w:szCs w:val="20"/>
                <w:lang w:val="en-GB"/>
              </w:rPr>
              <w:t xml:space="preserve">ight and </w:t>
            </w:r>
            <w:r w:rsidR="00FD4DEA" w:rsidRPr="001F17C1">
              <w:rPr>
                <w:rFonts w:ascii="Calibri Light" w:hAnsi="Calibri Light" w:cs="Calibri Light"/>
                <w:sz w:val="20"/>
                <w:szCs w:val="20"/>
                <w:lang w:val="en-GB"/>
              </w:rPr>
              <w:t>ESOP (if applicable).</w:t>
            </w:r>
          </w:p>
          <w:p w14:paraId="090556EB" w14:textId="64AFFDBA" w:rsidR="00FD4DEA" w:rsidRPr="001F17C1" w:rsidRDefault="00FD4DEA" w:rsidP="00A72CCA">
            <w:pPr>
              <w:pBdr>
                <w:top w:val="nil"/>
                <w:left w:val="nil"/>
                <w:bottom w:val="nil"/>
                <w:right w:val="nil"/>
                <w:between w:val="nil"/>
              </w:pBdr>
              <w:jc w:val="both"/>
              <w:rPr>
                <w:rFonts w:ascii="Calibri Light" w:hAnsi="Calibri Light" w:cs="Calibri Light"/>
                <w:sz w:val="20"/>
                <w:szCs w:val="20"/>
                <w:lang w:val="en-GB"/>
              </w:rPr>
            </w:pPr>
            <w:r w:rsidRPr="001F17C1">
              <w:rPr>
                <w:rFonts w:ascii="Calibri Light" w:hAnsi="Calibri Light" w:cs="Calibri Light"/>
                <w:sz w:val="20"/>
                <w:szCs w:val="20"/>
                <w:lang w:val="en-GB"/>
              </w:rPr>
              <w:t>(each as “</w:t>
            </w:r>
            <w:r w:rsidRPr="001F17C1">
              <w:rPr>
                <w:rFonts w:ascii="Calibri Light" w:hAnsi="Calibri Light" w:cs="Calibri Light"/>
                <w:b/>
                <w:bCs/>
                <w:sz w:val="20"/>
                <w:szCs w:val="20"/>
                <w:lang w:val="en-GB"/>
              </w:rPr>
              <w:t>Permitted Disposal</w:t>
            </w:r>
            <w:r w:rsidRPr="001F17C1">
              <w:rPr>
                <w:rFonts w:ascii="Calibri Light" w:hAnsi="Calibri Light" w:cs="Calibri Light"/>
                <w:sz w:val="20"/>
                <w:szCs w:val="20"/>
                <w:lang w:val="en-GB"/>
              </w:rPr>
              <w:t>”).</w:t>
            </w:r>
          </w:p>
          <w:p w14:paraId="4FD4E9C2" w14:textId="763C2AC1" w:rsidR="00D01CC2" w:rsidRPr="001F17C1" w:rsidRDefault="00F72823" w:rsidP="00A72CCA">
            <w:pPr>
              <w:pBdr>
                <w:top w:val="nil"/>
                <w:left w:val="nil"/>
                <w:bottom w:val="nil"/>
                <w:right w:val="nil"/>
                <w:between w:val="nil"/>
              </w:pBdr>
              <w:jc w:val="both"/>
              <w:rPr>
                <w:rFonts w:ascii="Calibri Light" w:hAnsi="Calibri Light" w:cs="Calibri Light"/>
                <w:sz w:val="20"/>
                <w:szCs w:val="20"/>
                <w:lang w:val="en-GB"/>
              </w:rPr>
            </w:pPr>
            <w:r w:rsidRPr="001F17C1">
              <w:rPr>
                <w:rFonts w:ascii="Calibri Light" w:hAnsi="Calibri Light" w:cs="Calibri Light"/>
                <w:sz w:val="20"/>
                <w:szCs w:val="20"/>
                <w:lang w:val="en-GB"/>
              </w:rPr>
              <w:t>Any disposal of shares being a Permitted Disposal shall not be subject to restrictions provided in ROFR, Tag-along and Drag-along procedures.</w:t>
            </w:r>
          </w:p>
        </w:tc>
      </w:tr>
      <w:tr w:rsidR="00281B30" w:rsidRPr="001F17C1" w14:paraId="4C6A2B0D" w14:textId="77777777" w:rsidTr="37BCC746">
        <w:trPr>
          <w:trHeight w:val="300"/>
        </w:trPr>
        <w:tc>
          <w:tcPr>
            <w:tcW w:w="2295" w:type="dxa"/>
            <w:tcMar>
              <w:top w:w="100" w:type="dxa"/>
              <w:left w:w="100" w:type="dxa"/>
              <w:bottom w:w="100" w:type="dxa"/>
              <w:right w:w="100" w:type="dxa"/>
            </w:tcMar>
          </w:tcPr>
          <w:p w14:paraId="3E1EB3D8" w14:textId="77777777" w:rsidR="00281B30" w:rsidRPr="001F17C1" w:rsidRDefault="0085111D" w:rsidP="00A72CCA">
            <w:pPr>
              <w:pBdr>
                <w:top w:val="nil"/>
                <w:left w:val="nil"/>
                <w:bottom w:val="nil"/>
                <w:right w:val="nil"/>
                <w:between w:val="nil"/>
              </w:pBdr>
              <w:rPr>
                <w:rFonts w:ascii="Calibri Light" w:hAnsi="Calibri Light" w:cs="Calibri Light"/>
                <w:b/>
                <w:color w:val="000000"/>
                <w:sz w:val="20"/>
                <w:szCs w:val="20"/>
                <w:lang w:val="en-GB"/>
              </w:rPr>
            </w:pPr>
            <w:r w:rsidRPr="001F17C1">
              <w:rPr>
                <w:rFonts w:ascii="Calibri Light" w:hAnsi="Calibri Light" w:cs="Calibri Light"/>
                <w:b/>
                <w:color w:val="000000"/>
                <w:sz w:val="20"/>
                <w:szCs w:val="20"/>
                <w:lang w:val="en-GB"/>
              </w:rPr>
              <w:t>Founder Vesting</w:t>
            </w:r>
          </w:p>
        </w:tc>
        <w:tc>
          <w:tcPr>
            <w:tcW w:w="8332" w:type="dxa"/>
            <w:tcMar>
              <w:top w:w="100" w:type="dxa"/>
              <w:left w:w="100" w:type="dxa"/>
              <w:bottom w:w="100" w:type="dxa"/>
              <w:right w:w="100" w:type="dxa"/>
            </w:tcMar>
          </w:tcPr>
          <w:p w14:paraId="3AE64BD2" w14:textId="269ACA82" w:rsidR="00281B30" w:rsidRPr="001F17C1" w:rsidRDefault="0085111D" w:rsidP="00A72CCA">
            <w:pPr>
              <w:pBdr>
                <w:top w:val="nil"/>
                <w:left w:val="nil"/>
                <w:bottom w:val="nil"/>
                <w:right w:val="nil"/>
                <w:between w:val="nil"/>
              </w:pBdr>
              <w:jc w:val="both"/>
              <w:rPr>
                <w:rFonts w:ascii="Calibri Light" w:hAnsi="Calibri Light" w:cs="Calibri Light"/>
                <w:color w:val="000000"/>
                <w:sz w:val="20"/>
                <w:szCs w:val="20"/>
                <w:lang w:val="en-GB"/>
              </w:rPr>
            </w:pPr>
            <w:r w:rsidRPr="001F17C1">
              <w:rPr>
                <w:rFonts w:ascii="Calibri Light" w:hAnsi="Calibri Light" w:cs="Calibri Light"/>
                <w:color w:val="000000"/>
                <w:sz w:val="20"/>
                <w:szCs w:val="20"/>
                <w:lang w:val="en-GB"/>
              </w:rPr>
              <w:t xml:space="preserve">The Founders’ shares </w:t>
            </w:r>
            <w:r w:rsidR="003F2DC2" w:rsidRPr="001F17C1">
              <w:rPr>
                <w:rFonts w:ascii="Calibri Light" w:hAnsi="Calibri Light" w:cs="Calibri Light"/>
                <w:color w:val="000000"/>
                <w:sz w:val="20"/>
                <w:szCs w:val="20"/>
                <w:lang w:val="en-GB"/>
              </w:rPr>
              <w:t>(“</w:t>
            </w:r>
            <w:r w:rsidR="003F2DC2" w:rsidRPr="001F17C1">
              <w:rPr>
                <w:rFonts w:ascii="Calibri Light" w:hAnsi="Calibri Light" w:cs="Calibri Light"/>
                <w:b/>
                <w:bCs/>
                <w:color w:val="000000"/>
                <w:sz w:val="20"/>
                <w:szCs w:val="20"/>
                <w:lang w:val="en-GB"/>
              </w:rPr>
              <w:t>Vesting Shares</w:t>
            </w:r>
            <w:r w:rsidR="003F2DC2" w:rsidRPr="001F17C1">
              <w:rPr>
                <w:rFonts w:ascii="Calibri Light" w:hAnsi="Calibri Light" w:cs="Calibri Light"/>
                <w:color w:val="000000"/>
                <w:sz w:val="20"/>
                <w:szCs w:val="20"/>
                <w:lang w:val="en-GB"/>
              </w:rPr>
              <w:t xml:space="preserve">”) </w:t>
            </w:r>
            <w:r w:rsidRPr="001F17C1">
              <w:rPr>
                <w:rFonts w:ascii="Calibri Light" w:hAnsi="Calibri Light" w:cs="Calibri Light"/>
                <w:color w:val="000000"/>
                <w:sz w:val="20"/>
                <w:szCs w:val="20"/>
                <w:lang w:val="en-GB"/>
              </w:rPr>
              <w:t xml:space="preserve">will vest </w:t>
            </w:r>
            <w:r w:rsidR="003F2DC2" w:rsidRPr="001F17C1">
              <w:rPr>
                <w:rFonts w:ascii="Calibri Light" w:hAnsi="Calibri Light" w:cs="Calibri Light"/>
                <w:color w:val="000000"/>
                <w:sz w:val="20"/>
                <w:szCs w:val="20"/>
                <w:lang w:val="en-GB"/>
              </w:rPr>
              <w:t xml:space="preserve">over a </w:t>
            </w:r>
            <w:r w:rsidR="003F2DC2" w:rsidRPr="001F17C1">
              <w:rPr>
                <w:rFonts w:ascii="Calibri Light" w:hAnsi="Calibri Light" w:cs="Calibri Light"/>
                <w:b/>
                <w:bCs/>
                <w:color w:val="000000"/>
                <w:sz w:val="20"/>
                <w:szCs w:val="20"/>
                <w:lang w:val="en-GB"/>
              </w:rPr>
              <w:t>4 (four) year</w:t>
            </w:r>
            <w:r w:rsidR="003F2DC2" w:rsidRPr="001F17C1">
              <w:rPr>
                <w:rFonts w:ascii="Calibri Light" w:hAnsi="Calibri Light" w:cs="Calibri Light"/>
                <w:color w:val="000000"/>
                <w:sz w:val="20"/>
                <w:szCs w:val="20"/>
                <w:lang w:val="en-GB"/>
              </w:rPr>
              <w:t xml:space="preserve"> period following the investment agreement signing date (“</w:t>
            </w:r>
            <w:r w:rsidR="003F2DC2" w:rsidRPr="001F17C1">
              <w:rPr>
                <w:rFonts w:ascii="Calibri Light" w:hAnsi="Calibri Light" w:cs="Calibri Light"/>
                <w:b/>
                <w:bCs/>
                <w:color w:val="000000"/>
                <w:sz w:val="20"/>
                <w:szCs w:val="20"/>
                <w:lang w:val="en-GB"/>
              </w:rPr>
              <w:t>Vesting Period</w:t>
            </w:r>
            <w:r w:rsidR="003F2DC2" w:rsidRPr="001F17C1">
              <w:rPr>
                <w:rFonts w:ascii="Calibri Light" w:hAnsi="Calibri Light" w:cs="Calibri Light"/>
                <w:color w:val="000000"/>
                <w:sz w:val="20"/>
                <w:szCs w:val="20"/>
                <w:lang w:val="en-GB"/>
              </w:rPr>
              <w:t xml:space="preserve">”) </w:t>
            </w:r>
            <w:r w:rsidRPr="001F17C1">
              <w:rPr>
                <w:rFonts w:ascii="Calibri Light" w:hAnsi="Calibri Light" w:cs="Calibri Light"/>
                <w:color w:val="000000"/>
                <w:sz w:val="20"/>
                <w:szCs w:val="20"/>
                <w:lang w:val="en-GB"/>
              </w:rPr>
              <w:t>as follows:</w:t>
            </w:r>
          </w:p>
          <w:p w14:paraId="302C076A" w14:textId="3D93D62B" w:rsidR="003F2DC2" w:rsidRPr="001F17C1" w:rsidRDefault="74B0D832" w:rsidP="74B0D832">
            <w:pPr>
              <w:numPr>
                <w:ilvl w:val="0"/>
                <w:numId w:val="6"/>
              </w:numPr>
              <w:pBdr>
                <w:top w:val="nil"/>
                <w:left w:val="nil"/>
                <w:bottom w:val="nil"/>
                <w:right w:val="nil"/>
                <w:between w:val="nil"/>
              </w:pBdr>
              <w:jc w:val="both"/>
              <w:rPr>
                <w:rFonts w:ascii="Calibri Light" w:hAnsi="Calibri Light" w:cs="Calibri Light"/>
                <w:color w:val="000000"/>
                <w:sz w:val="20"/>
                <w:szCs w:val="20"/>
              </w:rPr>
            </w:pPr>
            <w:bookmarkStart w:id="1" w:name="_30j0zll"/>
            <w:bookmarkEnd w:id="1"/>
            <w:r w:rsidRPr="74B0D832">
              <w:rPr>
                <w:rFonts w:ascii="Calibri Light" w:hAnsi="Calibri Light" w:cs="Calibri Light"/>
                <w:b/>
                <w:bCs/>
                <w:color w:val="000000" w:themeColor="text1"/>
                <w:sz w:val="20"/>
                <w:szCs w:val="20"/>
              </w:rPr>
              <w:t>25%</w:t>
            </w:r>
            <w:r w:rsidRPr="74B0D832">
              <w:rPr>
                <w:rFonts w:ascii="Calibri Light" w:hAnsi="Calibri Light" w:cs="Calibri Light"/>
                <w:color w:val="000000" w:themeColor="text1"/>
                <w:sz w:val="20"/>
                <w:szCs w:val="20"/>
              </w:rPr>
              <w:t xml:space="preserve"> of the Vesting Shares shall vest throughout the 1st (first) year after the signing date, i.e., after the 1st (first) anniversary of the Signing Date (cliff period</w:t>
            </w:r>
            <w:proofErr w:type="gramStart"/>
            <w:r w:rsidRPr="74B0D832">
              <w:rPr>
                <w:rFonts w:ascii="Calibri Light" w:hAnsi="Calibri Light" w:cs="Calibri Light"/>
                <w:color w:val="000000" w:themeColor="text1"/>
                <w:sz w:val="20"/>
                <w:szCs w:val="20"/>
              </w:rPr>
              <w:t>);</w:t>
            </w:r>
            <w:proofErr w:type="gramEnd"/>
            <w:r w:rsidRPr="74B0D832">
              <w:rPr>
                <w:rFonts w:ascii="Calibri Light" w:hAnsi="Calibri Light" w:cs="Calibri Light"/>
                <w:color w:val="000000" w:themeColor="text1"/>
                <w:sz w:val="20"/>
                <w:szCs w:val="20"/>
              </w:rPr>
              <w:t xml:space="preserve"> </w:t>
            </w:r>
          </w:p>
          <w:p w14:paraId="67078201" w14:textId="221BB533" w:rsidR="00281B30" w:rsidRPr="001F17C1" w:rsidRDefault="003F2DC2" w:rsidP="00A72CCA">
            <w:pPr>
              <w:numPr>
                <w:ilvl w:val="0"/>
                <w:numId w:val="6"/>
              </w:numPr>
              <w:pBdr>
                <w:top w:val="nil"/>
                <w:left w:val="nil"/>
                <w:bottom w:val="nil"/>
                <w:right w:val="nil"/>
                <w:between w:val="nil"/>
              </w:pBdr>
              <w:jc w:val="both"/>
              <w:rPr>
                <w:rFonts w:ascii="Calibri Light" w:hAnsi="Calibri Light" w:cs="Calibri Light"/>
                <w:color w:val="000000"/>
                <w:sz w:val="20"/>
                <w:szCs w:val="20"/>
                <w:lang w:val="en-GB"/>
              </w:rPr>
            </w:pPr>
            <w:r w:rsidRPr="001F17C1">
              <w:rPr>
                <w:rFonts w:ascii="Calibri Light" w:hAnsi="Calibri Light" w:cs="Calibri Light"/>
                <w:color w:val="000000"/>
                <w:sz w:val="20"/>
                <w:szCs w:val="20"/>
                <w:lang w:val="en-GB"/>
              </w:rPr>
              <w:t xml:space="preserve">after the 1st (first) anniversary of the Signing Date and until the end of the Vesting Period, the following </w:t>
            </w:r>
            <w:r w:rsidRPr="00B2145E">
              <w:rPr>
                <w:rFonts w:ascii="Calibri Light" w:hAnsi="Calibri Light" w:cs="Calibri Light"/>
                <w:b/>
                <w:bCs/>
                <w:color w:val="000000"/>
                <w:sz w:val="20"/>
                <w:szCs w:val="20"/>
                <w:lang w:val="en-GB"/>
              </w:rPr>
              <w:t>75%</w:t>
            </w:r>
            <w:r w:rsidRPr="001F17C1">
              <w:rPr>
                <w:rFonts w:ascii="Calibri Light" w:hAnsi="Calibri Light" w:cs="Calibri Light"/>
                <w:color w:val="000000"/>
                <w:sz w:val="20"/>
                <w:szCs w:val="20"/>
                <w:lang w:val="en-GB"/>
              </w:rPr>
              <w:t xml:space="preserve"> of Vesting Shares shall vest monthly over the following 3 (three) years.</w:t>
            </w:r>
          </w:p>
          <w:p w14:paraId="02168E0C" w14:textId="708C7588" w:rsidR="00CC3480" w:rsidRPr="001F17C1" w:rsidRDefault="37BCC746" w:rsidP="00CC3480">
            <w:pPr>
              <w:pBdr>
                <w:top w:val="nil"/>
                <w:left w:val="nil"/>
                <w:bottom w:val="nil"/>
                <w:right w:val="nil"/>
                <w:between w:val="nil"/>
              </w:pBdr>
              <w:jc w:val="both"/>
              <w:rPr>
                <w:rFonts w:ascii="Calibri Light" w:hAnsi="Calibri Light" w:cs="Calibri Light"/>
                <w:color w:val="000000"/>
                <w:sz w:val="20"/>
                <w:szCs w:val="20"/>
              </w:rPr>
            </w:pPr>
            <w:r w:rsidRPr="37BCC746">
              <w:rPr>
                <w:rFonts w:ascii="Calibri Light" w:hAnsi="Calibri Light" w:cs="Calibri Light"/>
                <w:color w:val="000000" w:themeColor="text1"/>
                <w:sz w:val="20"/>
                <w:szCs w:val="20"/>
                <w:lang w:val="en-GB"/>
              </w:rPr>
              <w:t xml:space="preserve">Regardless of whether during the Vesting Period the Founder is either Good Leaver od Bad Leaver, then </w:t>
            </w:r>
            <w:r w:rsidRPr="00A47F4B">
              <w:rPr>
                <w:rFonts w:ascii="Calibri Light" w:hAnsi="Calibri Light" w:cs="Calibri Light"/>
                <w:color w:val="000000" w:themeColor="text1"/>
                <w:sz w:val="20"/>
                <w:szCs w:val="20"/>
                <w:lang w:val="en-GB"/>
              </w:rPr>
              <w:t xml:space="preserve">all of the Founder’s shares </w:t>
            </w:r>
            <w:r w:rsidRPr="37BCC746">
              <w:rPr>
                <w:rFonts w:ascii="Calibri Light" w:hAnsi="Calibri Light" w:cs="Calibri Light"/>
                <w:color w:val="000000" w:themeColor="text1"/>
                <w:sz w:val="20"/>
                <w:szCs w:val="20"/>
                <w:lang w:val="en-GB"/>
              </w:rPr>
              <w:t>(“</w:t>
            </w:r>
            <w:r w:rsidRPr="37BCC746">
              <w:rPr>
                <w:rFonts w:ascii="Calibri Light" w:hAnsi="Calibri Light" w:cs="Calibri Light"/>
                <w:b/>
                <w:bCs/>
                <w:color w:val="000000" w:themeColor="text1"/>
                <w:sz w:val="20"/>
                <w:szCs w:val="20"/>
                <w:lang w:val="en-GB"/>
              </w:rPr>
              <w:t>Repurchased Shares</w:t>
            </w:r>
            <w:r w:rsidRPr="37BCC746">
              <w:rPr>
                <w:rFonts w:ascii="Calibri Light" w:hAnsi="Calibri Light" w:cs="Calibri Light"/>
                <w:color w:val="000000" w:themeColor="text1"/>
                <w:sz w:val="20"/>
                <w:szCs w:val="20"/>
                <w:lang w:val="en-GB"/>
              </w:rPr>
              <w:t xml:space="preserve">”) will be subject to a repurchase option by the </w:t>
            </w:r>
          </w:p>
          <w:p w14:paraId="7F20898B" w14:textId="5B85C654" w:rsidR="0092318F" w:rsidRPr="001F17C1" w:rsidRDefault="003F2DC2" w:rsidP="00A72CCA">
            <w:pPr>
              <w:pBdr>
                <w:top w:val="nil"/>
                <w:left w:val="nil"/>
                <w:bottom w:val="nil"/>
                <w:right w:val="nil"/>
                <w:between w:val="nil"/>
              </w:pBdr>
              <w:jc w:val="both"/>
              <w:rPr>
                <w:rFonts w:ascii="Calibri Light" w:hAnsi="Calibri Light" w:cs="Calibri Light"/>
                <w:color w:val="000000"/>
                <w:sz w:val="20"/>
                <w:szCs w:val="20"/>
              </w:rPr>
            </w:pPr>
            <w:r w:rsidRPr="001F17C1">
              <w:rPr>
                <w:rFonts w:ascii="Calibri Light" w:hAnsi="Calibri Light" w:cs="Calibri Light"/>
                <w:color w:val="000000"/>
                <w:sz w:val="20"/>
                <w:szCs w:val="20"/>
              </w:rPr>
              <w:t xml:space="preserve">by the Company </w:t>
            </w:r>
            <w:r w:rsidR="00CC3480">
              <w:rPr>
                <w:rFonts w:ascii="Calibri Light" w:hAnsi="Calibri Light" w:cs="Calibri Light"/>
                <w:color w:val="000000"/>
                <w:sz w:val="20"/>
                <w:szCs w:val="20"/>
              </w:rPr>
              <w:t>for the purpose of</w:t>
            </w:r>
            <w:r w:rsidRPr="001F17C1">
              <w:rPr>
                <w:rFonts w:ascii="Calibri Light" w:hAnsi="Calibri Light" w:cs="Calibri Light"/>
                <w:color w:val="000000"/>
                <w:sz w:val="20"/>
                <w:szCs w:val="20"/>
              </w:rPr>
              <w:t xml:space="preserve"> redemption</w:t>
            </w:r>
            <w:r w:rsidR="002725A6">
              <w:rPr>
                <w:rFonts w:ascii="Calibri Light" w:hAnsi="Calibri Light" w:cs="Calibri Light"/>
                <w:color w:val="000000"/>
                <w:sz w:val="20"/>
                <w:szCs w:val="20"/>
              </w:rPr>
              <w:t xml:space="preserve"> (</w:t>
            </w:r>
            <w:r w:rsidRPr="001F17C1">
              <w:rPr>
                <w:rFonts w:ascii="Calibri Light" w:hAnsi="Calibri Light" w:cs="Calibri Light"/>
                <w:color w:val="000000"/>
                <w:sz w:val="20"/>
                <w:szCs w:val="20"/>
              </w:rPr>
              <w:t>if legally permissible</w:t>
            </w:r>
            <w:r w:rsidR="002725A6">
              <w:rPr>
                <w:rFonts w:ascii="Calibri Light" w:hAnsi="Calibri Light" w:cs="Calibri Light"/>
                <w:color w:val="000000"/>
                <w:sz w:val="20"/>
                <w:szCs w:val="20"/>
              </w:rPr>
              <w:t>)</w:t>
            </w:r>
            <w:r w:rsidR="00381B06">
              <w:rPr>
                <w:rFonts w:ascii="Calibri Light" w:hAnsi="Calibri Light" w:cs="Calibri Light"/>
                <w:color w:val="000000"/>
                <w:sz w:val="20"/>
                <w:szCs w:val="20"/>
              </w:rPr>
              <w:t xml:space="preserve"> </w:t>
            </w:r>
            <w:r w:rsidR="002725A6">
              <w:rPr>
                <w:rFonts w:ascii="Calibri Light" w:hAnsi="Calibri Light" w:cs="Calibri Light"/>
                <w:color w:val="000000"/>
                <w:sz w:val="20"/>
                <w:szCs w:val="20"/>
              </w:rPr>
              <w:t>and shall be either</w:t>
            </w:r>
            <w:r w:rsidR="00AF7BAB">
              <w:rPr>
                <w:rFonts w:ascii="Calibri Light" w:hAnsi="Calibri Light" w:cs="Calibri Light"/>
                <w:color w:val="000000"/>
                <w:sz w:val="20"/>
                <w:szCs w:val="20"/>
              </w:rPr>
              <w:t xml:space="preserve"> used to</w:t>
            </w:r>
            <w:r w:rsidR="002725A6">
              <w:rPr>
                <w:rFonts w:ascii="Calibri Light" w:hAnsi="Calibri Light" w:cs="Calibri Light"/>
                <w:color w:val="000000"/>
                <w:sz w:val="20"/>
                <w:szCs w:val="20"/>
              </w:rPr>
              <w:t xml:space="preserve"> </w:t>
            </w:r>
            <w:r w:rsidR="00AF7BAB">
              <w:rPr>
                <w:rFonts w:ascii="Calibri Light" w:hAnsi="Calibri Light" w:cs="Calibri Light"/>
                <w:color w:val="000000"/>
                <w:sz w:val="20"/>
                <w:szCs w:val="20"/>
              </w:rPr>
              <w:t>expand</w:t>
            </w:r>
            <w:r w:rsidR="002725A6">
              <w:rPr>
                <w:rFonts w:ascii="Calibri Light" w:hAnsi="Calibri Light" w:cs="Calibri Light"/>
                <w:color w:val="000000"/>
                <w:sz w:val="20"/>
                <w:szCs w:val="20"/>
              </w:rPr>
              <w:t xml:space="preserve"> the ESOP pool</w:t>
            </w:r>
            <w:r w:rsidR="00AF7BAB">
              <w:rPr>
                <w:rFonts w:ascii="Calibri Light" w:hAnsi="Calibri Light" w:cs="Calibri Light"/>
                <w:color w:val="000000"/>
                <w:sz w:val="20"/>
                <w:szCs w:val="20"/>
              </w:rPr>
              <w:t>, to accommodate new co-</w:t>
            </w:r>
            <w:proofErr w:type="gramStart"/>
            <w:r w:rsidR="00AF7BAB">
              <w:rPr>
                <w:rFonts w:ascii="Calibri Light" w:hAnsi="Calibri Light" w:cs="Calibri Light"/>
                <w:color w:val="000000"/>
                <w:sz w:val="20"/>
                <w:szCs w:val="20"/>
              </w:rPr>
              <w:t>founder</w:t>
            </w:r>
            <w:proofErr w:type="gramEnd"/>
            <w:r w:rsidR="00AF7BAB">
              <w:rPr>
                <w:rFonts w:ascii="Calibri Light" w:hAnsi="Calibri Light" w:cs="Calibri Light"/>
                <w:color w:val="000000"/>
                <w:sz w:val="20"/>
                <w:szCs w:val="20"/>
              </w:rPr>
              <w:t xml:space="preserve"> </w:t>
            </w:r>
            <w:r w:rsidR="00AA3796">
              <w:rPr>
                <w:rFonts w:ascii="Calibri Light" w:hAnsi="Calibri Light" w:cs="Calibri Light"/>
                <w:color w:val="000000"/>
                <w:sz w:val="20"/>
                <w:szCs w:val="20"/>
              </w:rPr>
              <w:t>or to be split among remaining founders and other key members of the team, as reasonably agreed between the Parties.</w:t>
            </w:r>
            <w:r w:rsidR="009A01F7">
              <w:rPr>
                <w:rFonts w:ascii="Calibri Light" w:hAnsi="Calibri Light" w:cs="Calibri Light"/>
                <w:color w:val="000000"/>
                <w:sz w:val="20"/>
                <w:szCs w:val="20"/>
              </w:rPr>
              <w:t xml:space="preserve"> If Founder is a Bad Leaver, Company will always repurchase </w:t>
            </w:r>
            <w:r w:rsidR="00DE05E9">
              <w:rPr>
                <w:rFonts w:ascii="Calibri Light" w:hAnsi="Calibri Light" w:cs="Calibri Light"/>
                <w:color w:val="000000"/>
                <w:sz w:val="20"/>
                <w:szCs w:val="20"/>
              </w:rPr>
              <w:t>all</w:t>
            </w:r>
            <w:r w:rsidR="009A01F7">
              <w:rPr>
                <w:rFonts w:ascii="Calibri Light" w:hAnsi="Calibri Light" w:cs="Calibri Light"/>
                <w:color w:val="000000"/>
                <w:sz w:val="20"/>
                <w:szCs w:val="20"/>
              </w:rPr>
              <w:t xml:space="preserve"> </w:t>
            </w:r>
            <w:r w:rsidR="00DE05E9">
              <w:rPr>
                <w:rFonts w:ascii="Calibri Light" w:hAnsi="Calibri Light" w:cs="Calibri Light"/>
                <w:color w:val="000000"/>
                <w:sz w:val="20"/>
                <w:szCs w:val="20"/>
              </w:rPr>
              <w:t>that Founder’s Repurchased Shares</w:t>
            </w:r>
            <w:r w:rsidR="009A01F7">
              <w:rPr>
                <w:rFonts w:ascii="Calibri Light" w:hAnsi="Calibri Light" w:cs="Calibri Light"/>
                <w:color w:val="000000"/>
                <w:sz w:val="20"/>
                <w:szCs w:val="20"/>
              </w:rPr>
              <w:t xml:space="preserve">. If Founder is a </w:t>
            </w:r>
            <w:r w:rsidR="00926B91">
              <w:rPr>
                <w:rFonts w:ascii="Calibri Light" w:hAnsi="Calibri Light" w:cs="Calibri Light"/>
                <w:color w:val="000000"/>
                <w:sz w:val="20"/>
                <w:szCs w:val="20"/>
              </w:rPr>
              <w:t>Good</w:t>
            </w:r>
            <w:r w:rsidR="009A01F7">
              <w:rPr>
                <w:rFonts w:ascii="Calibri Light" w:hAnsi="Calibri Light" w:cs="Calibri Light"/>
                <w:color w:val="000000"/>
                <w:sz w:val="20"/>
                <w:szCs w:val="20"/>
              </w:rPr>
              <w:t xml:space="preserve"> Leaver, then Company </w:t>
            </w:r>
            <w:r w:rsidR="00E25A77">
              <w:rPr>
                <w:rFonts w:ascii="Calibri Light" w:hAnsi="Calibri Light" w:cs="Calibri Light"/>
                <w:color w:val="000000"/>
                <w:sz w:val="20"/>
                <w:szCs w:val="20"/>
              </w:rPr>
              <w:t xml:space="preserve">will repurchase </w:t>
            </w:r>
            <w:r w:rsidR="00DE05E9">
              <w:rPr>
                <w:rFonts w:ascii="Calibri Light" w:hAnsi="Calibri Light" w:cs="Calibri Light"/>
                <w:color w:val="000000"/>
                <w:sz w:val="20"/>
                <w:szCs w:val="20"/>
              </w:rPr>
              <w:t>all</w:t>
            </w:r>
            <w:r w:rsidR="00E25A77">
              <w:rPr>
                <w:rFonts w:ascii="Calibri Light" w:hAnsi="Calibri Light" w:cs="Calibri Light"/>
                <w:color w:val="000000"/>
                <w:sz w:val="20"/>
                <w:szCs w:val="20"/>
              </w:rPr>
              <w:t xml:space="preserve"> his unvested </w:t>
            </w:r>
            <w:r w:rsidR="00926B91">
              <w:rPr>
                <w:rFonts w:ascii="Calibri Light" w:hAnsi="Calibri Light" w:cs="Calibri Light"/>
                <w:color w:val="000000"/>
                <w:sz w:val="20"/>
                <w:szCs w:val="20"/>
              </w:rPr>
              <w:t>Repurchased Shares</w:t>
            </w:r>
            <w:r w:rsidR="00E25A77">
              <w:rPr>
                <w:rFonts w:ascii="Calibri Light" w:hAnsi="Calibri Light" w:cs="Calibri Light"/>
                <w:color w:val="000000"/>
                <w:sz w:val="20"/>
                <w:szCs w:val="20"/>
              </w:rPr>
              <w:t xml:space="preserve">, whereas repurchase of his vested </w:t>
            </w:r>
            <w:r w:rsidR="00926B91">
              <w:rPr>
                <w:rFonts w:ascii="Calibri Light" w:hAnsi="Calibri Light" w:cs="Calibri Light"/>
                <w:color w:val="000000"/>
                <w:sz w:val="20"/>
                <w:szCs w:val="20"/>
              </w:rPr>
              <w:t>Repurchased Shares</w:t>
            </w:r>
            <w:r w:rsidR="00E25A77">
              <w:rPr>
                <w:rFonts w:ascii="Calibri Light" w:hAnsi="Calibri Light" w:cs="Calibri Light"/>
                <w:color w:val="000000"/>
                <w:sz w:val="20"/>
                <w:szCs w:val="20"/>
              </w:rPr>
              <w:t xml:space="preserve"> is subject to approval of the Investors Majority.</w:t>
            </w:r>
          </w:p>
          <w:p w14:paraId="7AA471E5" w14:textId="550DFECD" w:rsidR="00086BD8" w:rsidRPr="001F17C1" w:rsidRDefault="0085111D" w:rsidP="00A72CCA">
            <w:pPr>
              <w:pBdr>
                <w:top w:val="nil"/>
                <w:left w:val="nil"/>
                <w:bottom w:val="nil"/>
                <w:right w:val="nil"/>
                <w:between w:val="nil"/>
              </w:pBdr>
              <w:jc w:val="both"/>
              <w:rPr>
                <w:rFonts w:ascii="Calibri Light" w:hAnsi="Calibri Light" w:cs="Calibri Light"/>
                <w:sz w:val="20"/>
                <w:szCs w:val="20"/>
                <w:lang w:val="en-GB"/>
              </w:rPr>
            </w:pPr>
            <w:r w:rsidRPr="001F17C1">
              <w:rPr>
                <w:rFonts w:ascii="Calibri Light" w:hAnsi="Calibri Light" w:cs="Calibri Light"/>
                <w:color w:val="000000"/>
                <w:sz w:val="20"/>
                <w:szCs w:val="20"/>
                <w:lang w:val="en-GB"/>
              </w:rPr>
              <w:t xml:space="preserve">The price per share of this repurchase option </w:t>
            </w:r>
            <w:r w:rsidRPr="001F17C1">
              <w:rPr>
                <w:rFonts w:ascii="Calibri Light" w:hAnsi="Calibri Light" w:cs="Calibri Light"/>
                <w:sz w:val="20"/>
                <w:szCs w:val="20"/>
                <w:lang w:val="en-GB"/>
              </w:rPr>
              <w:t xml:space="preserve">shall </w:t>
            </w:r>
            <w:r w:rsidR="00086BD8" w:rsidRPr="001F17C1">
              <w:rPr>
                <w:rFonts w:ascii="Calibri Light" w:hAnsi="Calibri Light" w:cs="Calibri Light"/>
                <w:sz w:val="20"/>
                <w:szCs w:val="20"/>
                <w:lang w:val="en-GB"/>
              </w:rPr>
              <w:t xml:space="preserve">depend on whether the Founder is a Good Leaver or </w:t>
            </w:r>
            <w:r w:rsidR="0092318F" w:rsidRPr="001F17C1">
              <w:rPr>
                <w:rFonts w:ascii="Calibri Light" w:hAnsi="Calibri Light" w:cs="Calibri Light"/>
                <w:sz w:val="20"/>
                <w:szCs w:val="20"/>
                <w:lang w:val="en-GB"/>
              </w:rPr>
              <w:t xml:space="preserve">a </w:t>
            </w:r>
            <w:r w:rsidR="00086BD8" w:rsidRPr="001F17C1">
              <w:rPr>
                <w:rFonts w:ascii="Calibri Light" w:hAnsi="Calibri Light" w:cs="Calibri Light"/>
                <w:sz w:val="20"/>
                <w:szCs w:val="20"/>
                <w:lang w:val="en-GB"/>
              </w:rPr>
              <w:t>Bad Leaver:</w:t>
            </w:r>
          </w:p>
          <w:p w14:paraId="36542559" w14:textId="43062239" w:rsidR="00281B30" w:rsidRPr="001F17C1" w:rsidRDefault="00086BD8" w:rsidP="00A72CCA">
            <w:pPr>
              <w:pStyle w:val="Akapitzlist"/>
              <w:numPr>
                <w:ilvl w:val="0"/>
                <w:numId w:val="40"/>
              </w:numPr>
              <w:pBdr>
                <w:top w:val="nil"/>
                <w:left w:val="nil"/>
                <w:bottom w:val="nil"/>
                <w:right w:val="nil"/>
                <w:between w:val="nil"/>
              </w:pBdr>
              <w:jc w:val="both"/>
              <w:rPr>
                <w:rFonts w:ascii="Calibri Light" w:hAnsi="Calibri Light" w:cs="Calibri Light"/>
                <w:color w:val="000000"/>
                <w:sz w:val="20"/>
                <w:szCs w:val="20"/>
                <w:lang w:val="en-GB"/>
              </w:rPr>
            </w:pPr>
            <w:r w:rsidRPr="001F17C1">
              <w:rPr>
                <w:rFonts w:ascii="Calibri Light" w:hAnsi="Calibri Light" w:cs="Calibri Light"/>
                <w:color w:val="000000"/>
                <w:sz w:val="20"/>
                <w:szCs w:val="20"/>
                <w:lang w:val="en-GB"/>
              </w:rPr>
              <w:t xml:space="preserve">If the Founder is a Bad Leaver, then the price for each of the Repurchased Shares shall </w:t>
            </w:r>
            <w:r w:rsidR="0085111D" w:rsidRPr="001F17C1">
              <w:rPr>
                <w:rFonts w:ascii="Calibri Light" w:hAnsi="Calibri Light" w:cs="Calibri Light"/>
                <w:sz w:val="20"/>
                <w:szCs w:val="20"/>
                <w:lang w:val="en-GB"/>
              </w:rPr>
              <w:t xml:space="preserve">equal </w:t>
            </w:r>
            <w:r w:rsidRPr="001F17C1">
              <w:rPr>
                <w:rFonts w:ascii="Calibri Light" w:hAnsi="Calibri Light" w:cs="Calibri Light"/>
                <w:sz w:val="20"/>
                <w:szCs w:val="20"/>
                <w:lang w:val="en-GB"/>
              </w:rPr>
              <w:t>its</w:t>
            </w:r>
            <w:r w:rsidR="0085111D" w:rsidRPr="001F17C1">
              <w:rPr>
                <w:rFonts w:ascii="Calibri Light" w:hAnsi="Calibri Light" w:cs="Calibri Light"/>
                <w:sz w:val="20"/>
                <w:szCs w:val="20"/>
                <w:lang w:val="en-GB"/>
              </w:rPr>
              <w:t xml:space="preserve"> nominal </w:t>
            </w:r>
            <w:proofErr w:type="gramStart"/>
            <w:r w:rsidR="0085111D" w:rsidRPr="001F17C1">
              <w:rPr>
                <w:rFonts w:ascii="Calibri Light" w:hAnsi="Calibri Light" w:cs="Calibri Light"/>
                <w:sz w:val="20"/>
                <w:szCs w:val="20"/>
                <w:lang w:val="en-GB"/>
              </w:rPr>
              <w:t>value</w:t>
            </w:r>
            <w:r w:rsidRPr="001F17C1">
              <w:rPr>
                <w:rFonts w:ascii="Calibri Light" w:hAnsi="Calibri Light" w:cs="Calibri Light"/>
                <w:sz w:val="20"/>
                <w:szCs w:val="20"/>
                <w:lang w:val="en-GB"/>
              </w:rPr>
              <w:t>;</w:t>
            </w:r>
            <w:proofErr w:type="gramEnd"/>
          </w:p>
          <w:p w14:paraId="49D2346A" w14:textId="111F77A4" w:rsidR="00086BD8" w:rsidRPr="001F17C1" w:rsidRDefault="00086BD8" w:rsidP="00A72CCA">
            <w:pPr>
              <w:pStyle w:val="Akapitzlist"/>
              <w:numPr>
                <w:ilvl w:val="0"/>
                <w:numId w:val="40"/>
              </w:numPr>
              <w:pBdr>
                <w:top w:val="nil"/>
                <w:left w:val="nil"/>
                <w:bottom w:val="nil"/>
                <w:right w:val="nil"/>
                <w:between w:val="nil"/>
              </w:pBdr>
              <w:jc w:val="both"/>
              <w:rPr>
                <w:rFonts w:ascii="Calibri Light" w:hAnsi="Calibri Light" w:cs="Calibri Light"/>
                <w:color w:val="000000"/>
                <w:sz w:val="20"/>
                <w:szCs w:val="20"/>
                <w:lang w:val="en-GB"/>
              </w:rPr>
            </w:pPr>
            <w:r w:rsidRPr="001F17C1">
              <w:rPr>
                <w:rFonts w:ascii="Calibri Light" w:hAnsi="Calibri Light" w:cs="Calibri Light"/>
                <w:color w:val="000000"/>
                <w:sz w:val="20"/>
                <w:szCs w:val="20"/>
                <w:lang w:val="en-GB"/>
              </w:rPr>
              <w:t>If the Founder is a Good Leaver, then:</w:t>
            </w:r>
          </w:p>
          <w:p w14:paraId="31E9F669" w14:textId="0ACD4213" w:rsidR="00086BD8" w:rsidRPr="001F17C1" w:rsidRDefault="00086BD8" w:rsidP="00A72CCA">
            <w:pPr>
              <w:pStyle w:val="Akapitzlist"/>
              <w:numPr>
                <w:ilvl w:val="1"/>
                <w:numId w:val="40"/>
              </w:numPr>
              <w:pBdr>
                <w:top w:val="nil"/>
                <w:left w:val="nil"/>
                <w:bottom w:val="nil"/>
                <w:right w:val="nil"/>
                <w:between w:val="nil"/>
              </w:pBdr>
              <w:jc w:val="both"/>
              <w:rPr>
                <w:rFonts w:ascii="Calibri Light" w:hAnsi="Calibri Light" w:cs="Calibri Light"/>
                <w:color w:val="000000"/>
                <w:sz w:val="20"/>
                <w:szCs w:val="20"/>
                <w:lang w:val="en-GB"/>
              </w:rPr>
            </w:pPr>
            <w:r w:rsidRPr="001F17C1">
              <w:rPr>
                <w:rFonts w:ascii="Calibri Light" w:hAnsi="Calibri Light" w:cs="Calibri Light"/>
                <w:color w:val="000000"/>
                <w:sz w:val="20"/>
                <w:szCs w:val="20"/>
                <w:lang w:val="en-GB"/>
              </w:rPr>
              <w:t xml:space="preserve">Price for each of the unvested Repurchased Share shall equal its nominal </w:t>
            </w:r>
            <w:proofErr w:type="gramStart"/>
            <w:r w:rsidRPr="001F17C1">
              <w:rPr>
                <w:rFonts w:ascii="Calibri Light" w:hAnsi="Calibri Light" w:cs="Calibri Light"/>
                <w:color w:val="000000"/>
                <w:sz w:val="20"/>
                <w:szCs w:val="20"/>
                <w:lang w:val="en-GB"/>
              </w:rPr>
              <w:t>value;</w:t>
            </w:r>
            <w:proofErr w:type="gramEnd"/>
          </w:p>
          <w:p w14:paraId="11C43E7F" w14:textId="1783D4D9" w:rsidR="003C009E" w:rsidRDefault="79B1B880" w:rsidP="4834FEF8">
            <w:pPr>
              <w:pStyle w:val="Akapitzlist"/>
              <w:numPr>
                <w:ilvl w:val="1"/>
                <w:numId w:val="40"/>
              </w:numPr>
              <w:pBdr>
                <w:top w:val="nil"/>
                <w:left w:val="nil"/>
                <w:bottom w:val="nil"/>
                <w:right w:val="nil"/>
                <w:between w:val="nil"/>
              </w:pBdr>
              <w:jc w:val="both"/>
              <w:rPr>
                <w:rFonts w:ascii="Calibri Light" w:hAnsi="Calibri Light" w:cs="Calibri Light"/>
                <w:color w:val="000000"/>
                <w:sz w:val="20"/>
                <w:szCs w:val="20"/>
                <w:lang w:val="en-GB"/>
              </w:rPr>
            </w:pPr>
            <w:r w:rsidRPr="4834FEF8">
              <w:rPr>
                <w:rFonts w:ascii="Calibri Light" w:hAnsi="Calibri Light" w:cs="Calibri Light"/>
                <w:color w:val="000000" w:themeColor="text1"/>
                <w:sz w:val="20"/>
                <w:szCs w:val="20"/>
                <w:lang w:val="en-GB"/>
              </w:rPr>
              <w:t xml:space="preserve">Price for each of the vested Repurchased </w:t>
            </w:r>
            <w:r w:rsidR="07892040" w:rsidRPr="4834FEF8">
              <w:rPr>
                <w:rFonts w:ascii="Calibri Light" w:hAnsi="Calibri Light" w:cs="Calibri Light"/>
                <w:color w:val="000000" w:themeColor="text1"/>
                <w:sz w:val="20"/>
                <w:szCs w:val="20"/>
                <w:lang w:val="en-GB"/>
              </w:rPr>
              <w:t>shares</w:t>
            </w:r>
            <w:r w:rsidRPr="4834FEF8">
              <w:rPr>
                <w:rFonts w:ascii="Calibri Light" w:hAnsi="Calibri Light" w:cs="Calibri Light"/>
                <w:color w:val="000000" w:themeColor="text1"/>
                <w:sz w:val="20"/>
                <w:szCs w:val="20"/>
                <w:lang w:val="en-GB"/>
              </w:rPr>
              <w:t xml:space="preserve"> shall equal </w:t>
            </w:r>
            <w:r w:rsidR="00EA1FE1">
              <w:rPr>
                <w:rFonts w:ascii="Calibri Light" w:hAnsi="Calibri Light" w:cs="Calibri Light"/>
                <w:color w:val="000000" w:themeColor="text1"/>
                <w:sz w:val="20"/>
                <w:szCs w:val="20"/>
                <w:lang w:val="en-GB"/>
              </w:rPr>
              <w:t>price per share paid by the investors in the previous financing round</w:t>
            </w:r>
            <w:r w:rsidRPr="4834FEF8">
              <w:rPr>
                <w:rFonts w:ascii="Calibri Light" w:hAnsi="Calibri Light" w:cs="Calibri Light"/>
                <w:color w:val="000000" w:themeColor="text1"/>
                <w:sz w:val="20"/>
                <w:szCs w:val="20"/>
                <w:lang w:val="en-GB"/>
              </w:rPr>
              <w:t xml:space="preserve">. </w:t>
            </w:r>
          </w:p>
          <w:p w14:paraId="35926645" w14:textId="27F8394E" w:rsidR="00D23E52" w:rsidRPr="00D23E52" w:rsidRDefault="004D63B8" w:rsidP="00D23E52">
            <w:pPr>
              <w:pBdr>
                <w:top w:val="nil"/>
                <w:left w:val="nil"/>
                <w:bottom w:val="nil"/>
                <w:right w:val="nil"/>
                <w:between w:val="nil"/>
              </w:pBdr>
              <w:jc w:val="both"/>
              <w:rPr>
                <w:rFonts w:ascii="Calibri Light" w:hAnsi="Calibri Light" w:cs="Calibri Light"/>
                <w:color w:val="000000"/>
                <w:sz w:val="20"/>
                <w:szCs w:val="20"/>
                <w:lang w:val="en-GB"/>
              </w:rPr>
            </w:pPr>
            <w:r>
              <w:rPr>
                <w:rFonts w:ascii="Calibri Light" w:hAnsi="Calibri Light" w:cs="Calibri Light"/>
                <w:color w:val="000000"/>
                <w:sz w:val="20"/>
                <w:szCs w:val="20"/>
                <w:lang w:val="en-GB"/>
              </w:rPr>
              <w:t xml:space="preserve">In case of </w:t>
            </w:r>
            <w:r w:rsidR="0089417C">
              <w:rPr>
                <w:rFonts w:ascii="Calibri Light" w:hAnsi="Calibri Light" w:cs="Calibri Light"/>
                <w:color w:val="000000"/>
                <w:sz w:val="20"/>
                <w:szCs w:val="20"/>
                <w:lang w:val="en-GB"/>
              </w:rPr>
              <w:t xml:space="preserve">a </w:t>
            </w:r>
            <w:r>
              <w:rPr>
                <w:rFonts w:ascii="Calibri Light" w:hAnsi="Calibri Light" w:cs="Calibri Light"/>
                <w:color w:val="000000"/>
                <w:sz w:val="20"/>
                <w:szCs w:val="20"/>
                <w:lang w:val="en-GB"/>
              </w:rPr>
              <w:t xml:space="preserve">liquidity event, </w:t>
            </w:r>
            <w:r w:rsidR="0089417C">
              <w:rPr>
                <w:rFonts w:ascii="Calibri Light" w:hAnsi="Calibri Light" w:cs="Calibri Light"/>
                <w:color w:val="000000"/>
                <w:sz w:val="20"/>
                <w:szCs w:val="20"/>
                <w:lang w:val="en-GB"/>
              </w:rPr>
              <w:t>Founders Vesting shall be subject to a double-trigger acceleration.</w:t>
            </w:r>
            <w:r>
              <w:rPr>
                <w:rFonts w:ascii="Calibri Light" w:hAnsi="Calibri Light" w:cs="Calibri Light"/>
                <w:color w:val="000000"/>
                <w:sz w:val="20"/>
                <w:szCs w:val="20"/>
                <w:lang w:val="en-GB"/>
              </w:rPr>
              <w:t xml:space="preserve"> </w:t>
            </w:r>
          </w:p>
        </w:tc>
      </w:tr>
      <w:tr w:rsidR="0064179A" w:rsidRPr="001F17C1" w14:paraId="06A5B795" w14:textId="77777777" w:rsidTr="37BCC746">
        <w:trPr>
          <w:trHeight w:val="300"/>
        </w:trPr>
        <w:tc>
          <w:tcPr>
            <w:tcW w:w="2295" w:type="dxa"/>
            <w:tcMar>
              <w:top w:w="100" w:type="dxa"/>
              <w:left w:w="100" w:type="dxa"/>
              <w:bottom w:w="100" w:type="dxa"/>
              <w:right w:w="100" w:type="dxa"/>
            </w:tcMar>
          </w:tcPr>
          <w:p w14:paraId="5B741516" w14:textId="4B54FC65" w:rsidR="0064179A" w:rsidRPr="001F17C1" w:rsidRDefault="0064179A" w:rsidP="4A23181B">
            <w:pPr>
              <w:pBdr>
                <w:top w:val="nil"/>
                <w:left w:val="nil"/>
                <w:bottom w:val="nil"/>
                <w:right w:val="nil"/>
                <w:between w:val="nil"/>
              </w:pBdr>
              <w:rPr>
                <w:rFonts w:ascii="Calibri Light" w:hAnsi="Calibri Light" w:cs="Calibri Light"/>
                <w:b/>
                <w:bCs/>
                <w:color w:val="000000"/>
                <w:sz w:val="20"/>
                <w:szCs w:val="20"/>
                <w:lang w:val="en-GB"/>
              </w:rPr>
            </w:pPr>
            <w:r w:rsidRPr="4A23181B">
              <w:rPr>
                <w:rFonts w:ascii="Calibri Light" w:hAnsi="Calibri Light" w:cs="Calibri Light"/>
                <w:b/>
                <w:bCs/>
                <w:color w:val="000000" w:themeColor="text1"/>
                <w:sz w:val="20"/>
                <w:szCs w:val="20"/>
                <w:lang w:val="en-GB"/>
              </w:rPr>
              <w:t>Drag Along</w:t>
            </w:r>
          </w:p>
        </w:tc>
        <w:tc>
          <w:tcPr>
            <w:tcW w:w="8332" w:type="dxa"/>
            <w:tcMar>
              <w:top w:w="100" w:type="dxa"/>
              <w:left w:w="100" w:type="dxa"/>
              <w:bottom w:w="100" w:type="dxa"/>
              <w:right w:w="100" w:type="dxa"/>
            </w:tcMar>
          </w:tcPr>
          <w:p w14:paraId="0F59E4A8" w14:textId="6934E9C0" w:rsidR="0064179A" w:rsidRPr="001F17C1" w:rsidRDefault="0064179A" w:rsidP="00A72CCA">
            <w:pPr>
              <w:pBdr>
                <w:top w:val="nil"/>
                <w:left w:val="nil"/>
                <w:bottom w:val="nil"/>
                <w:right w:val="nil"/>
                <w:between w:val="nil"/>
              </w:pBdr>
              <w:jc w:val="both"/>
              <w:rPr>
                <w:rFonts w:ascii="Calibri Light" w:hAnsi="Calibri Light" w:cs="Calibri Light"/>
                <w:color w:val="000000"/>
                <w:sz w:val="20"/>
                <w:szCs w:val="20"/>
                <w:lang w:val="en-GB"/>
              </w:rPr>
            </w:pPr>
            <w:r w:rsidRPr="001F17C1">
              <w:rPr>
                <w:rFonts w:ascii="Calibri Light" w:hAnsi="Calibri Light" w:cs="Calibri Light"/>
                <w:color w:val="000000"/>
                <w:sz w:val="20"/>
                <w:szCs w:val="20"/>
                <w:lang w:val="en-GB"/>
              </w:rPr>
              <w:t xml:space="preserve">If shareholders representing more than 50% of the share capital of the Company, including the </w:t>
            </w:r>
            <w:r w:rsidR="00C82FA1" w:rsidRPr="00C82FA1">
              <w:rPr>
                <w:rFonts w:ascii="Calibri Light" w:hAnsi="Calibri Light" w:cs="Calibri Light"/>
                <w:color w:val="000000"/>
                <w:sz w:val="20"/>
                <w:szCs w:val="20"/>
                <w:lang w:val="en-GB"/>
              </w:rPr>
              <w:t>Investors</w:t>
            </w:r>
            <w:r w:rsidR="00C82FA1" w:rsidRPr="00C82FA1">
              <w:rPr>
                <w:rFonts w:ascii="Calibri Light" w:hAnsi="Calibri Light" w:cs="Calibri Light"/>
                <w:sz w:val="20"/>
                <w:szCs w:val="20"/>
                <w:lang w:val="en-GB"/>
              </w:rPr>
              <w:t xml:space="preserve"> Majority</w:t>
            </w:r>
            <w:r w:rsidRPr="001F17C1">
              <w:rPr>
                <w:rFonts w:ascii="Calibri Light" w:hAnsi="Calibri Light" w:cs="Calibri Light"/>
                <w:color w:val="000000"/>
                <w:sz w:val="20"/>
                <w:szCs w:val="20"/>
                <w:lang w:val="en-GB"/>
              </w:rPr>
              <w:t>, intend to sell their shares to a third party, it will trigger drag-along right so that all remaining shareholders will be required to sell their shares to a purchaser on the same terms and at the same price.</w:t>
            </w:r>
          </w:p>
        </w:tc>
      </w:tr>
      <w:tr w:rsidR="0064179A" w:rsidRPr="001F17C1" w14:paraId="054E28F5" w14:textId="77777777" w:rsidTr="37BCC746">
        <w:trPr>
          <w:trHeight w:val="300"/>
        </w:trPr>
        <w:tc>
          <w:tcPr>
            <w:tcW w:w="2295" w:type="dxa"/>
            <w:tcMar>
              <w:top w:w="100" w:type="dxa"/>
              <w:left w:w="100" w:type="dxa"/>
              <w:bottom w:w="100" w:type="dxa"/>
              <w:right w:w="100" w:type="dxa"/>
            </w:tcMar>
          </w:tcPr>
          <w:p w14:paraId="2E9E5EF6" w14:textId="68506050" w:rsidR="0064179A" w:rsidRPr="001F17C1" w:rsidRDefault="0064179A" w:rsidP="00A72CCA">
            <w:pPr>
              <w:pBdr>
                <w:top w:val="nil"/>
                <w:left w:val="nil"/>
                <w:bottom w:val="nil"/>
                <w:right w:val="nil"/>
                <w:between w:val="nil"/>
              </w:pBdr>
              <w:rPr>
                <w:rFonts w:ascii="Calibri Light" w:hAnsi="Calibri Light" w:cs="Calibri Light"/>
                <w:b/>
                <w:color w:val="000000"/>
                <w:sz w:val="20"/>
                <w:szCs w:val="20"/>
                <w:lang w:val="en-GB"/>
              </w:rPr>
            </w:pPr>
            <w:r w:rsidRPr="001F17C1">
              <w:rPr>
                <w:rFonts w:ascii="Calibri Light" w:hAnsi="Calibri Light" w:cs="Calibri Light"/>
                <w:b/>
                <w:color w:val="000000"/>
                <w:sz w:val="20"/>
                <w:szCs w:val="20"/>
                <w:lang w:val="en-GB"/>
              </w:rPr>
              <w:t>Pre-Emption Rights</w:t>
            </w:r>
          </w:p>
        </w:tc>
        <w:tc>
          <w:tcPr>
            <w:tcW w:w="8332" w:type="dxa"/>
            <w:tcMar>
              <w:top w:w="100" w:type="dxa"/>
              <w:left w:w="100" w:type="dxa"/>
              <w:bottom w:w="100" w:type="dxa"/>
              <w:right w:w="100" w:type="dxa"/>
            </w:tcMar>
          </w:tcPr>
          <w:p w14:paraId="0CADDEEF" w14:textId="04E86012" w:rsidR="0064179A" w:rsidRPr="001F17C1" w:rsidRDefault="0064179A" w:rsidP="4834FEF8">
            <w:pPr>
              <w:pBdr>
                <w:top w:val="nil"/>
                <w:left w:val="nil"/>
                <w:bottom w:val="nil"/>
                <w:right w:val="nil"/>
                <w:between w:val="nil"/>
              </w:pBdr>
              <w:jc w:val="both"/>
              <w:rPr>
                <w:rFonts w:ascii="Calibri Light" w:hAnsi="Calibri Light" w:cs="Calibri Light"/>
                <w:color w:val="000000"/>
                <w:sz w:val="20"/>
                <w:szCs w:val="20"/>
                <w:lang w:val="en-GB"/>
              </w:rPr>
            </w:pPr>
            <w:r w:rsidRPr="4834FEF8">
              <w:rPr>
                <w:rFonts w:ascii="Calibri Light" w:hAnsi="Calibri Light" w:cs="Calibri Light"/>
                <w:color w:val="000000" w:themeColor="text1"/>
                <w:sz w:val="20"/>
                <w:szCs w:val="20"/>
                <w:lang w:val="en-GB"/>
              </w:rPr>
              <w:t xml:space="preserve">Each shareholder shall have a pre-emption right to subscribe for any new shares issued by the Company on a </w:t>
            </w:r>
            <w:r w:rsidRPr="4834FEF8">
              <w:rPr>
                <w:rFonts w:ascii="Calibri Light" w:hAnsi="Calibri Light" w:cs="Calibri Light"/>
                <w:i/>
                <w:iCs/>
                <w:color w:val="000000" w:themeColor="text1"/>
                <w:sz w:val="20"/>
                <w:szCs w:val="20"/>
                <w:lang w:val="en-GB"/>
              </w:rPr>
              <w:t xml:space="preserve">pro rata </w:t>
            </w:r>
            <w:r w:rsidRPr="4834FEF8">
              <w:rPr>
                <w:rFonts w:ascii="Calibri Light" w:hAnsi="Calibri Light" w:cs="Calibri Light"/>
                <w:color w:val="000000" w:themeColor="text1"/>
                <w:sz w:val="20"/>
                <w:szCs w:val="20"/>
                <w:lang w:val="en-GB"/>
              </w:rPr>
              <w:t>basis.</w:t>
            </w:r>
          </w:p>
        </w:tc>
      </w:tr>
      <w:tr w:rsidR="0064179A" w:rsidRPr="001F17C1" w14:paraId="65FC9679" w14:textId="77777777" w:rsidTr="37BCC746">
        <w:trPr>
          <w:trHeight w:val="300"/>
        </w:trPr>
        <w:tc>
          <w:tcPr>
            <w:tcW w:w="2295" w:type="dxa"/>
            <w:tcMar>
              <w:top w:w="100" w:type="dxa"/>
              <w:left w:w="100" w:type="dxa"/>
              <w:bottom w:w="100" w:type="dxa"/>
              <w:right w:w="100" w:type="dxa"/>
            </w:tcMar>
          </w:tcPr>
          <w:p w14:paraId="43254D3A" w14:textId="77777777" w:rsidR="0064179A" w:rsidRPr="001F17C1" w:rsidRDefault="0064179A" w:rsidP="00A72CCA">
            <w:pPr>
              <w:pBdr>
                <w:top w:val="nil"/>
                <w:left w:val="nil"/>
                <w:bottom w:val="nil"/>
                <w:right w:val="nil"/>
                <w:between w:val="nil"/>
              </w:pBdr>
              <w:rPr>
                <w:rFonts w:ascii="Calibri Light" w:hAnsi="Calibri Light" w:cs="Calibri Light"/>
                <w:b/>
                <w:color w:val="000000"/>
                <w:sz w:val="20"/>
                <w:szCs w:val="20"/>
                <w:lang w:val="en-GB"/>
              </w:rPr>
            </w:pPr>
            <w:r w:rsidRPr="001F17C1">
              <w:rPr>
                <w:rFonts w:ascii="Calibri Light" w:hAnsi="Calibri Light" w:cs="Calibri Light"/>
                <w:b/>
                <w:color w:val="000000"/>
                <w:sz w:val="20"/>
                <w:szCs w:val="20"/>
                <w:lang w:val="en-GB"/>
              </w:rPr>
              <w:t>Right of First Refusal (ROFR)</w:t>
            </w:r>
          </w:p>
          <w:p w14:paraId="22075422" w14:textId="091087F6" w:rsidR="0064179A" w:rsidRPr="001F17C1" w:rsidRDefault="0064179A" w:rsidP="00A72CCA">
            <w:pPr>
              <w:pBdr>
                <w:top w:val="nil"/>
                <w:left w:val="nil"/>
                <w:bottom w:val="nil"/>
                <w:right w:val="nil"/>
                <w:between w:val="nil"/>
              </w:pBdr>
              <w:rPr>
                <w:rFonts w:ascii="Calibri Light" w:hAnsi="Calibri Light" w:cs="Calibri Light"/>
                <w:b/>
                <w:color w:val="000000"/>
                <w:sz w:val="20"/>
                <w:szCs w:val="20"/>
                <w:lang w:val="en-GB"/>
              </w:rPr>
            </w:pPr>
            <w:r w:rsidRPr="001F17C1">
              <w:rPr>
                <w:rFonts w:ascii="Calibri Light" w:hAnsi="Calibri Light" w:cs="Calibri Light"/>
                <w:b/>
                <w:color w:val="000000"/>
                <w:sz w:val="20"/>
                <w:szCs w:val="20"/>
                <w:lang w:val="en-GB"/>
              </w:rPr>
              <w:t xml:space="preserve"> </w:t>
            </w:r>
          </w:p>
        </w:tc>
        <w:tc>
          <w:tcPr>
            <w:tcW w:w="8332" w:type="dxa"/>
            <w:tcMar>
              <w:top w:w="100" w:type="dxa"/>
              <w:left w:w="100" w:type="dxa"/>
              <w:bottom w:w="100" w:type="dxa"/>
              <w:right w:w="100" w:type="dxa"/>
            </w:tcMar>
          </w:tcPr>
          <w:p w14:paraId="5A3C8C55" w14:textId="77777777" w:rsidR="0064179A" w:rsidRPr="001F17C1" w:rsidRDefault="0064179A" w:rsidP="4834FEF8">
            <w:pPr>
              <w:pBdr>
                <w:top w:val="nil"/>
                <w:left w:val="nil"/>
                <w:bottom w:val="nil"/>
                <w:right w:val="nil"/>
                <w:between w:val="nil"/>
              </w:pBdr>
              <w:jc w:val="both"/>
              <w:rPr>
                <w:rFonts w:ascii="Calibri Light" w:hAnsi="Calibri Light" w:cs="Calibri Light"/>
                <w:color w:val="000000"/>
                <w:sz w:val="20"/>
                <w:szCs w:val="20"/>
                <w:lang w:val="en-GB"/>
              </w:rPr>
            </w:pPr>
            <w:r w:rsidRPr="4834FEF8">
              <w:rPr>
                <w:rFonts w:ascii="Calibri Light" w:hAnsi="Calibri Light" w:cs="Calibri Light"/>
                <w:color w:val="000000" w:themeColor="text1"/>
                <w:sz w:val="20"/>
                <w:szCs w:val="20"/>
                <w:lang w:val="en-GB"/>
              </w:rPr>
              <w:t xml:space="preserve">Each shareholder shall have the right of first refusal to purchase any shares being disposed of by another shareholder to a third party on the same conditions as agreed with such third party. </w:t>
            </w:r>
          </w:p>
          <w:p w14:paraId="0E336D81" w14:textId="15369851" w:rsidR="0064179A" w:rsidRPr="001F17C1" w:rsidRDefault="0064179A" w:rsidP="00A72CCA">
            <w:pPr>
              <w:pBdr>
                <w:top w:val="nil"/>
                <w:left w:val="nil"/>
                <w:bottom w:val="nil"/>
                <w:right w:val="nil"/>
                <w:between w:val="nil"/>
              </w:pBdr>
              <w:jc w:val="both"/>
              <w:rPr>
                <w:rFonts w:ascii="Calibri Light" w:hAnsi="Calibri Light" w:cs="Calibri Light"/>
                <w:color w:val="000000"/>
                <w:sz w:val="20"/>
                <w:szCs w:val="20"/>
                <w:lang w:val="en-GB"/>
              </w:rPr>
            </w:pPr>
            <w:r w:rsidRPr="001F17C1">
              <w:rPr>
                <w:rFonts w:ascii="Calibri Light" w:hAnsi="Calibri Light" w:cs="Calibri Light"/>
                <w:color w:val="000000"/>
                <w:sz w:val="20"/>
                <w:szCs w:val="20"/>
                <w:lang w:val="en-GB"/>
              </w:rPr>
              <w:t xml:space="preserve">If more than one shareholder exercises the Right of First Refusal, such shareholders will have the right to purchase shares </w:t>
            </w:r>
            <w:r w:rsidRPr="001F17C1">
              <w:rPr>
                <w:rFonts w:ascii="Calibri Light" w:hAnsi="Calibri Light" w:cs="Calibri Light"/>
                <w:i/>
                <w:color w:val="000000"/>
                <w:sz w:val="20"/>
                <w:szCs w:val="20"/>
                <w:lang w:val="en-GB"/>
              </w:rPr>
              <w:t>pro rata</w:t>
            </w:r>
            <w:r w:rsidRPr="001F17C1">
              <w:rPr>
                <w:rFonts w:ascii="Calibri Light" w:hAnsi="Calibri Light" w:cs="Calibri Light"/>
                <w:iCs/>
                <w:color w:val="000000"/>
                <w:sz w:val="20"/>
                <w:szCs w:val="20"/>
                <w:lang w:val="en-GB"/>
              </w:rPr>
              <w:t xml:space="preserve"> to their stake in the shareholding of the Company</w:t>
            </w:r>
            <w:r w:rsidRPr="001F17C1">
              <w:rPr>
                <w:rFonts w:ascii="Calibri Light" w:hAnsi="Calibri Light" w:cs="Calibri Light"/>
                <w:color w:val="000000"/>
                <w:sz w:val="20"/>
                <w:szCs w:val="20"/>
                <w:lang w:val="en-GB"/>
              </w:rPr>
              <w:t xml:space="preserve">. </w:t>
            </w:r>
          </w:p>
        </w:tc>
      </w:tr>
      <w:tr w:rsidR="0064179A" w:rsidRPr="001F17C1" w14:paraId="234E2BB8" w14:textId="77777777" w:rsidTr="37BCC746">
        <w:trPr>
          <w:trHeight w:val="300"/>
        </w:trPr>
        <w:tc>
          <w:tcPr>
            <w:tcW w:w="2295" w:type="dxa"/>
            <w:tcMar>
              <w:top w:w="100" w:type="dxa"/>
              <w:left w:w="100" w:type="dxa"/>
              <w:bottom w:w="100" w:type="dxa"/>
              <w:right w:w="100" w:type="dxa"/>
            </w:tcMar>
          </w:tcPr>
          <w:p w14:paraId="41222CCD" w14:textId="5B702CD8" w:rsidR="0064179A" w:rsidRPr="001F17C1" w:rsidRDefault="0064179A" w:rsidP="4A23181B">
            <w:pPr>
              <w:pBdr>
                <w:top w:val="nil"/>
                <w:left w:val="nil"/>
                <w:bottom w:val="nil"/>
                <w:right w:val="nil"/>
                <w:between w:val="nil"/>
              </w:pBdr>
              <w:rPr>
                <w:rFonts w:ascii="Calibri Light" w:hAnsi="Calibri Light" w:cs="Calibri Light"/>
                <w:b/>
                <w:bCs/>
                <w:color w:val="000000"/>
                <w:sz w:val="20"/>
                <w:szCs w:val="20"/>
                <w:lang w:val="en-GB"/>
              </w:rPr>
            </w:pPr>
            <w:r w:rsidRPr="4A23181B">
              <w:rPr>
                <w:rFonts w:ascii="Calibri Light" w:hAnsi="Calibri Light" w:cs="Calibri Light"/>
                <w:b/>
                <w:bCs/>
                <w:color w:val="000000" w:themeColor="text1"/>
                <w:sz w:val="20"/>
                <w:szCs w:val="20"/>
                <w:lang w:val="en-GB"/>
              </w:rPr>
              <w:t>Tag-Along</w:t>
            </w:r>
          </w:p>
        </w:tc>
        <w:tc>
          <w:tcPr>
            <w:tcW w:w="8332" w:type="dxa"/>
            <w:tcMar>
              <w:top w:w="100" w:type="dxa"/>
              <w:left w:w="100" w:type="dxa"/>
              <w:bottom w:w="100" w:type="dxa"/>
              <w:right w:w="100" w:type="dxa"/>
            </w:tcMar>
          </w:tcPr>
          <w:p w14:paraId="571D8A44" w14:textId="05C8F2E2" w:rsidR="0064179A" w:rsidRPr="001F17C1" w:rsidRDefault="37BCC746" w:rsidP="37BCC746">
            <w:pPr>
              <w:pBdr>
                <w:top w:val="nil"/>
                <w:left w:val="nil"/>
                <w:bottom w:val="nil"/>
                <w:right w:val="nil"/>
                <w:between w:val="nil"/>
              </w:pBdr>
              <w:jc w:val="both"/>
              <w:rPr>
                <w:rFonts w:ascii="Calibri Light" w:hAnsi="Calibri Light" w:cs="Calibri Light"/>
                <w:color w:val="000000"/>
                <w:sz w:val="20"/>
                <w:szCs w:val="20"/>
                <w:lang w:val="en-GB"/>
              </w:rPr>
            </w:pPr>
            <w:r w:rsidRPr="37BCC746">
              <w:rPr>
                <w:rFonts w:ascii="Calibri Light" w:hAnsi="Calibri Light" w:cs="Calibri Light"/>
                <w:color w:val="000000" w:themeColor="text1"/>
                <w:sz w:val="20"/>
                <w:szCs w:val="20"/>
                <w:lang w:val="en-GB"/>
              </w:rPr>
              <w:t>Should</w:t>
            </w:r>
            <w:r w:rsidR="00F36E5A">
              <w:rPr>
                <w:rFonts w:ascii="Calibri Light" w:hAnsi="Calibri Light" w:cs="Calibri Light"/>
                <w:color w:val="000000" w:themeColor="text1"/>
                <w:sz w:val="20"/>
                <w:szCs w:val="20"/>
                <w:lang w:val="en-GB"/>
              </w:rPr>
              <w:t xml:space="preserve"> shareholders entitled to ROFR waive or in any other manner don’t exercise their ROFR rights, </w:t>
            </w:r>
            <w:r w:rsidRPr="37BCC746">
              <w:rPr>
                <w:rFonts w:ascii="Calibri Light" w:hAnsi="Calibri Light" w:cs="Calibri Light"/>
                <w:sz w:val="20"/>
                <w:szCs w:val="20"/>
                <w:lang w:val="en-GB"/>
              </w:rPr>
              <w:t>Investors</w:t>
            </w:r>
            <w:r w:rsidRPr="37BCC746">
              <w:rPr>
                <w:rFonts w:ascii="Calibri Light" w:hAnsi="Calibri Light" w:cs="Calibri Light"/>
                <w:color w:val="000000" w:themeColor="text1"/>
                <w:sz w:val="20"/>
                <w:szCs w:val="20"/>
                <w:lang w:val="en-GB"/>
              </w:rPr>
              <w:t xml:space="preserve"> will have a tag-along right to sell their shares to a third-party purchaser on a pro rata proportion on the same terms and at the same price.</w:t>
            </w:r>
          </w:p>
        </w:tc>
      </w:tr>
      <w:tr w:rsidR="0064179A" w:rsidRPr="001F17C1" w14:paraId="76E21151" w14:textId="77777777" w:rsidTr="37BCC746">
        <w:trPr>
          <w:trHeight w:val="300"/>
        </w:trPr>
        <w:tc>
          <w:tcPr>
            <w:tcW w:w="2295" w:type="dxa"/>
            <w:tcMar>
              <w:top w:w="100" w:type="dxa"/>
              <w:left w:w="100" w:type="dxa"/>
              <w:bottom w:w="100" w:type="dxa"/>
              <w:right w:w="100" w:type="dxa"/>
            </w:tcMar>
          </w:tcPr>
          <w:p w14:paraId="20025E3A" w14:textId="60BBF420" w:rsidR="0064179A" w:rsidRPr="001F17C1" w:rsidRDefault="005B3E88" w:rsidP="4A23181B">
            <w:pPr>
              <w:pBdr>
                <w:top w:val="nil"/>
                <w:left w:val="nil"/>
                <w:bottom w:val="nil"/>
                <w:right w:val="nil"/>
                <w:between w:val="nil"/>
              </w:pBdr>
              <w:rPr>
                <w:rFonts w:ascii="Calibri Light" w:hAnsi="Calibri Light" w:cs="Calibri Light"/>
                <w:color w:val="000000"/>
                <w:sz w:val="20"/>
                <w:szCs w:val="20"/>
                <w:lang w:val="en-GB"/>
              </w:rPr>
            </w:pPr>
            <w:r>
              <w:rPr>
                <w:rFonts w:ascii="Calibri Light" w:hAnsi="Calibri Light" w:cs="Calibri Light"/>
                <w:b/>
                <w:bCs/>
                <w:color w:val="000000" w:themeColor="text1"/>
                <w:sz w:val="20"/>
                <w:szCs w:val="20"/>
                <w:lang w:val="en-GB"/>
              </w:rPr>
              <w:t>Management Board</w:t>
            </w:r>
            <w:r w:rsidR="0064179A" w:rsidRPr="4A23181B">
              <w:rPr>
                <w:rFonts w:ascii="Calibri Light" w:hAnsi="Calibri Light" w:cs="Calibri Light"/>
                <w:color w:val="000000" w:themeColor="text1"/>
                <w:sz w:val="20"/>
                <w:szCs w:val="20"/>
                <w:lang w:val="en-GB"/>
              </w:rPr>
              <w:t xml:space="preserve"> </w:t>
            </w:r>
          </w:p>
        </w:tc>
        <w:tc>
          <w:tcPr>
            <w:tcW w:w="8332" w:type="dxa"/>
            <w:tcMar>
              <w:top w:w="100" w:type="dxa"/>
              <w:left w:w="100" w:type="dxa"/>
              <w:bottom w:w="100" w:type="dxa"/>
              <w:right w:w="100" w:type="dxa"/>
            </w:tcMar>
          </w:tcPr>
          <w:p w14:paraId="78D0E17B" w14:textId="2C52EDF0" w:rsidR="002F0467" w:rsidRDefault="00BA250E" w:rsidP="00A72CCA">
            <w:pPr>
              <w:jc w:val="both"/>
              <w:rPr>
                <w:rFonts w:ascii="Calibri Light" w:hAnsi="Calibri Light" w:cs="Calibri Light"/>
                <w:sz w:val="20"/>
                <w:szCs w:val="20"/>
                <w:lang w:val="en-GB"/>
              </w:rPr>
            </w:pPr>
            <w:r w:rsidRPr="00BA250E">
              <w:rPr>
                <w:rFonts w:ascii="Calibri Light" w:hAnsi="Calibri Light" w:cs="Calibri Light"/>
                <w:sz w:val="20"/>
                <w:szCs w:val="20"/>
                <w:lang w:val="en-GB"/>
              </w:rPr>
              <w:t xml:space="preserve">Subject to the </w:t>
            </w:r>
            <w:r w:rsidR="00A41FD5">
              <w:rPr>
                <w:rFonts w:ascii="Calibri Light" w:hAnsi="Calibri Light" w:cs="Calibri Light"/>
                <w:sz w:val="20"/>
                <w:szCs w:val="20"/>
                <w:lang w:val="en-GB"/>
              </w:rPr>
              <w:t>competences</w:t>
            </w:r>
            <w:r w:rsidRPr="00BA250E">
              <w:rPr>
                <w:rFonts w:ascii="Calibri Light" w:hAnsi="Calibri Light" w:cs="Calibri Light"/>
                <w:sz w:val="20"/>
                <w:szCs w:val="20"/>
                <w:lang w:val="en-GB"/>
              </w:rPr>
              <w:t xml:space="preserve"> expressly assigned to another body of the Company </w:t>
            </w:r>
            <w:r w:rsidR="00A41FD5">
              <w:rPr>
                <w:rFonts w:ascii="Calibri Light" w:hAnsi="Calibri Light" w:cs="Calibri Light"/>
                <w:sz w:val="20"/>
                <w:szCs w:val="20"/>
                <w:lang w:val="en-GB"/>
              </w:rPr>
              <w:t>following</w:t>
            </w:r>
            <w:r w:rsidRPr="00BA250E">
              <w:rPr>
                <w:rFonts w:ascii="Calibri Light" w:hAnsi="Calibri Light" w:cs="Calibri Light"/>
                <w:sz w:val="20"/>
                <w:szCs w:val="20"/>
                <w:lang w:val="en-GB"/>
              </w:rPr>
              <w:t xml:space="preserve"> the investment agreement or mandatory provisions of law, the </w:t>
            </w:r>
            <w:r w:rsidR="00A41FD5">
              <w:rPr>
                <w:rFonts w:ascii="Calibri Light" w:hAnsi="Calibri Light" w:cs="Calibri Light"/>
                <w:sz w:val="20"/>
                <w:szCs w:val="20"/>
                <w:lang w:val="en-GB"/>
              </w:rPr>
              <w:t>Management Board</w:t>
            </w:r>
            <w:r w:rsidRPr="00BA250E">
              <w:rPr>
                <w:rFonts w:ascii="Calibri Light" w:hAnsi="Calibri Light" w:cs="Calibri Light"/>
                <w:sz w:val="20"/>
                <w:szCs w:val="20"/>
                <w:lang w:val="en-GB"/>
              </w:rPr>
              <w:t xml:space="preserve"> is responsible for all day-to-day operations of the Company</w:t>
            </w:r>
            <w:r>
              <w:rPr>
                <w:rFonts w:ascii="Calibri Light" w:hAnsi="Calibri Light" w:cs="Calibri Light"/>
                <w:sz w:val="20"/>
                <w:szCs w:val="20"/>
                <w:lang w:val="en-GB"/>
              </w:rPr>
              <w:t>.</w:t>
            </w:r>
          </w:p>
          <w:p w14:paraId="0B59B066" w14:textId="77777777" w:rsidR="00A41FD5" w:rsidRDefault="0064179A" w:rsidP="00A72CCA">
            <w:pPr>
              <w:jc w:val="both"/>
              <w:rPr>
                <w:rFonts w:ascii="Calibri Light" w:hAnsi="Calibri Light" w:cs="Calibri Light"/>
                <w:sz w:val="20"/>
                <w:szCs w:val="20"/>
                <w:lang w:val="en-GB"/>
              </w:rPr>
            </w:pPr>
            <w:r w:rsidRPr="001F17C1">
              <w:rPr>
                <w:rFonts w:ascii="Calibri Light" w:hAnsi="Calibri Light" w:cs="Calibri Light"/>
                <w:sz w:val="20"/>
                <w:szCs w:val="20"/>
                <w:lang w:val="en-GB"/>
              </w:rPr>
              <w:t xml:space="preserve">Members of the Management Board will be appointed or dismissed by the Shareholders’ Meeting of the Company. </w:t>
            </w:r>
          </w:p>
          <w:p w14:paraId="0F0B0E79" w14:textId="35C6167E" w:rsidR="0064179A" w:rsidRPr="001F17C1" w:rsidRDefault="0064179A" w:rsidP="00A72CCA">
            <w:pPr>
              <w:jc w:val="both"/>
              <w:rPr>
                <w:rFonts w:ascii="Calibri Light" w:hAnsi="Calibri Light" w:cs="Calibri Light"/>
                <w:sz w:val="20"/>
                <w:szCs w:val="20"/>
                <w:lang w:val="en-GB"/>
              </w:rPr>
            </w:pPr>
            <w:r w:rsidRPr="001F17C1">
              <w:rPr>
                <w:rFonts w:ascii="Calibri Light" w:hAnsi="Calibri Light" w:cs="Calibri Light"/>
                <w:sz w:val="20"/>
                <w:szCs w:val="20"/>
                <w:lang w:val="en-GB"/>
              </w:rPr>
              <w:t xml:space="preserve">The Founders will be members of the Management Board throughout the period of the Investment. </w:t>
            </w:r>
          </w:p>
          <w:p w14:paraId="249EB066" w14:textId="36274C45" w:rsidR="0064179A" w:rsidRPr="001F17C1" w:rsidRDefault="0064179A" w:rsidP="00A72CCA">
            <w:pPr>
              <w:jc w:val="both"/>
              <w:rPr>
                <w:rFonts w:ascii="Calibri Light" w:hAnsi="Calibri Light" w:cs="Calibri Light"/>
                <w:sz w:val="20"/>
                <w:szCs w:val="20"/>
                <w:lang w:val="en-GB"/>
              </w:rPr>
            </w:pPr>
            <w:r w:rsidRPr="001F17C1">
              <w:rPr>
                <w:rFonts w:ascii="Calibri Light" w:hAnsi="Calibri Light" w:cs="Calibri Light"/>
                <w:sz w:val="20"/>
                <w:szCs w:val="20"/>
                <w:lang w:val="en-GB"/>
              </w:rPr>
              <w:t xml:space="preserve">The </w:t>
            </w:r>
            <w:r w:rsidR="008B1C07" w:rsidRPr="00C82FA1">
              <w:rPr>
                <w:rFonts w:ascii="Calibri Light" w:hAnsi="Calibri Light" w:cs="Calibri Light"/>
                <w:color w:val="000000"/>
                <w:sz w:val="20"/>
                <w:szCs w:val="20"/>
                <w:lang w:val="en-GB"/>
              </w:rPr>
              <w:t>Investors</w:t>
            </w:r>
            <w:r w:rsidR="008B1C07" w:rsidRPr="00C82FA1">
              <w:rPr>
                <w:rFonts w:ascii="Calibri Light" w:hAnsi="Calibri Light" w:cs="Calibri Light"/>
                <w:sz w:val="20"/>
                <w:szCs w:val="20"/>
                <w:lang w:val="en-GB"/>
              </w:rPr>
              <w:t xml:space="preserve"> Majority</w:t>
            </w:r>
            <w:r w:rsidR="008B1C07" w:rsidRPr="001F17C1">
              <w:rPr>
                <w:rFonts w:ascii="Calibri Light" w:hAnsi="Calibri Light" w:cs="Calibri Light"/>
                <w:color w:val="000000"/>
                <w:sz w:val="20"/>
                <w:szCs w:val="20"/>
                <w:lang w:val="en-GB"/>
              </w:rPr>
              <w:t xml:space="preserve"> </w:t>
            </w:r>
            <w:r w:rsidR="003719D1">
              <w:rPr>
                <w:rFonts w:ascii="Calibri Light" w:hAnsi="Calibri Light" w:cs="Calibri Light"/>
                <w:sz w:val="20"/>
                <w:szCs w:val="20"/>
                <w:lang w:val="en-GB"/>
              </w:rPr>
              <w:t xml:space="preserve">(acting jointly) </w:t>
            </w:r>
            <w:r w:rsidRPr="001F17C1">
              <w:rPr>
                <w:rFonts w:ascii="Calibri Light" w:hAnsi="Calibri Light" w:cs="Calibri Light"/>
                <w:sz w:val="20"/>
                <w:szCs w:val="20"/>
                <w:lang w:val="en-GB"/>
              </w:rPr>
              <w:t xml:space="preserve">will have the right to appoint one Management Board Member in case of a bad financial situation of the Company. </w:t>
            </w:r>
          </w:p>
        </w:tc>
      </w:tr>
      <w:tr w:rsidR="0064179A" w:rsidRPr="001F17C1" w14:paraId="76F43693" w14:textId="77777777" w:rsidTr="37BCC746">
        <w:trPr>
          <w:trHeight w:val="300"/>
        </w:trPr>
        <w:tc>
          <w:tcPr>
            <w:tcW w:w="2295" w:type="dxa"/>
            <w:tcMar>
              <w:top w:w="100" w:type="dxa"/>
              <w:left w:w="100" w:type="dxa"/>
              <w:bottom w:w="100" w:type="dxa"/>
              <w:right w:w="100" w:type="dxa"/>
            </w:tcMar>
          </w:tcPr>
          <w:p w14:paraId="21776605" w14:textId="5C536F1E" w:rsidR="0064179A" w:rsidRPr="001F17C1" w:rsidRDefault="0064179A" w:rsidP="4A23181B">
            <w:pPr>
              <w:pBdr>
                <w:top w:val="nil"/>
                <w:left w:val="nil"/>
                <w:bottom w:val="nil"/>
                <w:right w:val="nil"/>
                <w:between w:val="nil"/>
              </w:pBdr>
              <w:rPr>
                <w:rFonts w:ascii="Calibri Light" w:hAnsi="Calibri Light" w:cs="Calibri Light"/>
                <w:b/>
                <w:bCs/>
                <w:color w:val="000000"/>
                <w:sz w:val="20"/>
                <w:szCs w:val="20"/>
                <w:lang w:val="en-GB"/>
              </w:rPr>
            </w:pPr>
            <w:r w:rsidRPr="4A23181B">
              <w:rPr>
                <w:rFonts w:ascii="Calibri Light" w:hAnsi="Calibri Light" w:cs="Calibri Light"/>
                <w:b/>
                <w:bCs/>
                <w:color w:val="000000" w:themeColor="text1"/>
                <w:sz w:val="20"/>
                <w:szCs w:val="20"/>
                <w:lang w:val="en-GB"/>
              </w:rPr>
              <w:t>Supervisory Board</w:t>
            </w:r>
          </w:p>
        </w:tc>
        <w:tc>
          <w:tcPr>
            <w:tcW w:w="8332" w:type="dxa"/>
            <w:tcMar>
              <w:top w:w="100" w:type="dxa"/>
              <w:left w:w="100" w:type="dxa"/>
              <w:bottom w:w="100" w:type="dxa"/>
              <w:right w:w="100" w:type="dxa"/>
            </w:tcMar>
          </w:tcPr>
          <w:p w14:paraId="7C918DA7" w14:textId="4366741A" w:rsidR="0064179A" w:rsidRPr="001F17C1" w:rsidRDefault="0064179A" w:rsidP="00A72CCA">
            <w:pPr>
              <w:jc w:val="both"/>
              <w:rPr>
                <w:rFonts w:ascii="Calibri Light" w:hAnsi="Calibri Light" w:cs="Calibri Light"/>
                <w:sz w:val="20"/>
                <w:szCs w:val="20"/>
                <w:lang w:val="en-GB"/>
              </w:rPr>
            </w:pPr>
            <w:r w:rsidRPr="001F17C1">
              <w:rPr>
                <w:rFonts w:ascii="Calibri Light" w:hAnsi="Calibri Light" w:cs="Calibri Light"/>
                <w:sz w:val="20"/>
                <w:szCs w:val="20"/>
                <w:lang w:val="en-GB"/>
              </w:rPr>
              <w:t xml:space="preserve">If the Supervisory Board is established, </w:t>
            </w:r>
            <w:r w:rsidR="008B1C07" w:rsidRPr="00C82FA1">
              <w:rPr>
                <w:rFonts w:ascii="Calibri Light" w:hAnsi="Calibri Light" w:cs="Calibri Light"/>
                <w:color w:val="000000"/>
                <w:sz w:val="20"/>
                <w:szCs w:val="20"/>
                <w:lang w:val="en-GB"/>
              </w:rPr>
              <w:t>Investors</w:t>
            </w:r>
            <w:r w:rsidR="008B1C07" w:rsidRPr="00C82FA1">
              <w:rPr>
                <w:rFonts w:ascii="Calibri Light" w:hAnsi="Calibri Light" w:cs="Calibri Light"/>
                <w:sz w:val="20"/>
                <w:szCs w:val="20"/>
                <w:lang w:val="en-GB"/>
              </w:rPr>
              <w:t xml:space="preserve"> Majority</w:t>
            </w:r>
            <w:r w:rsidR="008B1C07" w:rsidRPr="001F17C1">
              <w:rPr>
                <w:rFonts w:ascii="Calibri Light" w:hAnsi="Calibri Light" w:cs="Calibri Light"/>
                <w:color w:val="000000"/>
                <w:sz w:val="20"/>
                <w:szCs w:val="20"/>
                <w:lang w:val="en-GB"/>
              </w:rPr>
              <w:t xml:space="preserve"> </w:t>
            </w:r>
            <w:r w:rsidRPr="001F17C1">
              <w:rPr>
                <w:rFonts w:ascii="Calibri Light" w:hAnsi="Calibri Light" w:cs="Calibri Light"/>
                <w:sz w:val="20"/>
                <w:szCs w:val="20"/>
                <w:lang w:val="en-GB"/>
              </w:rPr>
              <w:t>will be entitled to appoint 1 (one) member of the Supervisory Board. The remaining 2 (two) members will be appointed or dismissed by the Founders.</w:t>
            </w:r>
          </w:p>
        </w:tc>
      </w:tr>
      <w:tr w:rsidR="0064179A" w:rsidRPr="001F17C1" w14:paraId="4AA0E0FB" w14:textId="77777777" w:rsidTr="37BCC746">
        <w:trPr>
          <w:trHeight w:val="300"/>
        </w:trPr>
        <w:tc>
          <w:tcPr>
            <w:tcW w:w="2295" w:type="dxa"/>
            <w:tcMar>
              <w:top w:w="100" w:type="dxa"/>
              <w:left w:w="100" w:type="dxa"/>
              <w:bottom w:w="100" w:type="dxa"/>
              <w:right w:w="100" w:type="dxa"/>
            </w:tcMar>
          </w:tcPr>
          <w:p w14:paraId="4D4B6ADF" w14:textId="131EEECA" w:rsidR="0064179A" w:rsidRPr="001F17C1" w:rsidRDefault="0064179A" w:rsidP="00A72CCA">
            <w:pPr>
              <w:pBdr>
                <w:top w:val="nil"/>
                <w:left w:val="nil"/>
                <w:bottom w:val="nil"/>
                <w:right w:val="nil"/>
                <w:between w:val="nil"/>
              </w:pBdr>
              <w:rPr>
                <w:rFonts w:ascii="Calibri Light" w:hAnsi="Calibri Light" w:cs="Calibri Light"/>
                <w:b/>
                <w:color w:val="000000"/>
                <w:sz w:val="20"/>
                <w:szCs w:val="20"/>
                <w:lang w:val="en-GB"/>
              </w:rPr>
            </w:pPr>
            <w:r w:rsidRPr="001F17C1">
              <w:rPr>
                <w:rFonts w:ascii="Calibri Light" w:hAnsi="Calibri Light" w:cs="Calibri Light"/>
                <w:b/>
                <w:color w:val="000000"/>
                <w:sz w:val="20"/>
                <w:szCs w:val="20"/>
                <w:lang w:val="en-GB"/>
              </w:rPr>
              <w:t>Restricted Matters</w:t>
            </w:r>
          </w:p>
        </w:tc>
        <w:tc>
          <w:tcPr>
            <w:tcW w:w="8332" w:type="dxa"/>
            <w:tcMar>
              <w:top w:w="100" w:type="dxa"/>
              <w:left w:w="100" w:type="dxa"/>
              <w:bottom w:w="100" w:type="dxa"/>
              <w:right w:w="100" w:type="dxa"/>
            </w:tcMar>
          </w:tcPr>
          <w:p w14:paraId="4B303D1A" w14:textId="2B8868BE" w:rsidR="0064179A" w:rsidRPr="001F17C1" w:rsidRDefault="0064179A" w:rsidP="00A72CCA">
            <w:pPr>
              <w:pBdr>
                <w:top w:val="nil"/>
                <w:left w:val="nil"/>
                <w:bottom w:val="nil"/>
                <w:right w:val="nil"/>
                <w:between w:val="nil"/>
              </w:pBdr>
              <w:jc w:val="both"/>
              <w:rPr>
                <w:rFonts w:ascii="Calibri Light" w:hAnsi="Calibri Light" w:cs="Calibri Light"/>
                <w:color w:val="000000"/>
                <w:sz w:val="20"/>
                <w:szCs w:val="20"/>
                <w:lang w:val="en-GB"/>
              </w:rPr>
            </w:pPr>
            <w:r w:rsidRPr="001F17C1">
              <w:rPr>
                <w:rFonts w:ascii="Calibri Light" w:hAnsi="Calibri Light" w:cs="Calibri Light"/>
                <w:color w:val="000000"/>
                <w:sz w:val="20"/>
                <w:szCs w:val="20"/>
                <w:lang w:val="en-GB"/>
              </w:rPr>
              <w:t xml:space="preserve">The following actions of the Company and any of its subsidiaries, which are not expressly included in the approved budget (the </w:t>
            </w:r>
            <w:r w:rsidRPr="001F17C1">
              <w:rPr>
                <w:rFonts w:ascii="Calibri Light" w:hAnsi="Calibri Light" w:cs="Calibri Light"/>
                <w:b/>
                <w:bCs/>
                <w:color w:val="000000"/>
                <w:sz w:val="20"/>
                <w:szCs w:val="20"/>
                <w:lang w:val="en-GB"/>
              </w:rPr>
              <w:t>“Restricted Matters”</w:t>
            </w:r>
            <w:r w:rsidRPr="001F17C1">
              <w:rPr>
                <w:rFonts w:ascii="Calibri Light" w:hAnsi="Calibri Light" w:cs="Calibri Light"/>
                <w:color w:val="000000"/>
                <w:sz w:val="20"/>
                <w:szCs w:val="20"/>
                <w:lang w:val="en-GB"/>
              </w:rPr>
              <w:t xml:space="preserve">), shall require the consent of the </w:t>
            </w:r>
            <w:r w:rsidR="008B1C07" w:rsidRPr="00C82FA1">
              <w:rPr>
                <w:rFonts w:ascii="Calibri Light" w:hAnsi="Calibri Light" w:cs="Calibri Light"/>
                <w:color w:val="000000"/>
                <w:sz w:val="20"/>
                <w:szCs w:val="20"/>
                <w:lang w:val="en-GB"/>
              </w:rPr>
              <w:t>Investors</w:t>
            </w:r>
            <w:r w:rsidR="008B1C07" w:rsidRPr="00C82FA1">
              <w:rPr>
                <w:rFonts w:ascii="Calibri Light" w:hAnsi="Calibri Light" w:cs="Calibri Light"/>
                <w:sz w:val="20"/>
                <w:szCs w:val="20"/>
                <w:lang w:val="en-GB"/>
              </w:rPr>
              <w:t xml:space="preserve"> Majority</w:t>
            </w:r>
            <w:r w:rsidR="008B1C07" w:rsidRPr="001F17C1">
              <w:rPr>
                <w:rFonts w:ascii="Calibri Light" w:hAnsi="Calibri Light" w:cs="Calibri Light"/>
                <w:color w:val="000000"/>
                <w:sz w:val="20"/>
                <w:szCs w:val="20"/>
                <w:lang w:val="en-GB"/>
              </w:rPr>
              <w:t xml:space="preserve"> </w:t>
            </w:r>
            <w:r w:rsidRPr="001F17C1">
              <w:rPr>
                <w:rFonts w:ascii="Calibri Light" w:hAnsi="Calibri Light" w:cs="Calibri Light"/>
                <w:color w:val="000000"/>
                <w:sz w:val="20"/>
                <w:szCs w:val="20"/>
                <w:lang w:val="en-GB"/>
              </w:rPr>
              <w:t xml:space="preserve">in </w:t>
            </w:r>
            <w:r w:rsidR="00641FCD" w:rsidRPr="001F17C1">
              <w:rPr>
                <w:rFonts w:ascii="Calibri Light" w:hAnsi="Calibri Light" w:cs="Calibri Light"/>
                <w:color w:val="000000"/>
                <w:sz w:val="20"/>
                <w:szCs w:val="20"/>
                <w:lang w:val="en-GB"/>
              </w:rPr>
              <w:t xml:space="preserve">at least </w:t>
            </w:r>
            <w:r w:rsidRPr="001F17C1">
              <w:rPr>
                <w:rFonts w:ascii="Calibri Light" w:hAnsi="Calibri Light" w:cs="Calibri Light"/>
                <w:color w:val="000000"/>
                <w:sz w:val="20"/>
                <w:szCs w:val="20"/>
                <w:lang w:val="en-GB"/>
              </w:rPr>
              <w:t xml:space="preserve">the documentary form. In the case of the establishment of a supervisory board, this competence is transferred to the supervisory </w:t>
            </w:r>
            <w:proofErr w:type="gramStart"/>
            <w:r w:rsidRPr="001F17C1">
              <w:rPr>
                <w:rFonts w:ascii="Calibri Light" w:hAnsi="Calibri Light" w:cs="Calibri Light"/>
                <w:color w:val="000000"/>
                <w:sz w:val="20"/>
                <w:szCs w:val="20"/>
                <w:lang w:val="en-GB"/>
              </w:rPr>
              <w:t>board</w:t>
            </w:r>
            <w:proofErr w:type="gramEnd"/>
            <w:r w:rsidRPr="001F17C1">
              <w:rPr>
                <w:rFonts w:ascii="Calibri Light" w:hAnsi="Calibri Light" w:cs="Calibri Light"/>
                <w:color w:val="000000"/>
                <w:sz w:val="20"/>
                <w:szCs w:val="20"/>
                <w:lang w:val="en-GB"/>
              </w:rPr>
              <w:t xml:space="preserve"> and the decision will require the consent of the supervisory board expressed in the form of a resolution, which for its effectiveness will require that a supervisory board member appointed by the </w:t>
            </w:r>
            <w:r w:rsidR="008B1C07" w:rsidRPr="00C82FA1">
              <w:rPr>
                <w:rFonts w:ascii="Calibri Light" w:hAnsi="Calibri Light" w:cs="Calibri Light"/>
                <w:color w:val="000000"/>
                <w:sz w:val="20"/>
                <w:szCs w:val="20"/>
                <w:lang w:val="en-GB"/>
              </w:rPr>
              <w:t>Investors</w:t>
            </w:r>
            <w:r w:rsidR="008B1C07" w:rsidRPr="00C82FA1">
              <w:rPr>
                <w:rFonts w:ascii="Calibri Light" w:hAnsi="Calibri Light" w:cs="Calibri Light"/>
                <w:sz w:val="20"/>
                <w:szCs w:val="20"/>
                <w:lang w:val="en-GB"/>
              </w:rPr>
              <w:t xml:space="preserve"> Majority</w:t>
            </w:r>
            <w:r w:rsidRPr="001F17C1">
              <w:rPr>
                <w:rFonts w:ascii="Calibri Light" w:hAnsi="Calibri Light" w:cs="Calibri Light"/>
                <w:sz w:val="20"/>
                <w:szCs w:val="20"/>
                <w:lang w:val="en-GB"/>
              </w:rPr>
              <w:t>.</w:t>
            </w:r>
          </w:p>
          <w:p w14:paraId="2ED3B086" w14:textId="746E4749" w:rsidR="00A328A2" w:rsidRPr="001F17C1" w:rsidRDefault="00A328A2" w:rsidP="00A72CCA">
            <w:pPr>
              <w:numPr>
                <w:ilvl w:val="0"/>
                <w:numId w:val="22"/>
              </w:numPr>
              <w:pBdr>
                <w:top w:val="nil"/>
                <w:left w:val="nil"/>
                <w:bottom w:val="nil"/>
                <w:right w:val="nil"/>
                <w:between w:val="nil"/>
              </w:pBdr>
              <w:ind w:left="426"/>
              <w:jc w:val="both"/>
              <w:rPr>
                <w:rFonts w:ascii="Calibri Light" w:hAnsi="Calibri Light" w:cs="Calibri Light"/>
                <w:color w:val="000000"/>
                <w:sz w:val="20"/>
                <w:szCs w:val="20"/>
                <w:lang w:val="en-GB"/>
              </w:rPr>
            </w:pPr>
            <w:r w:rsidRPr="001F17C1">
              <w:rPr>
                <w:rFonts w:ascii="Calibri Light" w:hAnsi="Calibri Light" w:cs="Calibri Light"/>
                <w:color w:val="000000"/>
                <w:sz w:val="20"/>
                <w:szCs w:val="20"/>
                <w:lang w:val="en-GB"/>
              </w:rPr>
              <w:t>amending the Company’s articles of association</w:t>
            </w:r>
            <w:r w:rsidR="003C0D8C">
              <w:rPr>
                <w:rFonts w:ascii="Calibri Light" w:hAnsi="Calibri Light" w:cs="Calibri Light"/>
                <w:color w:val="000000"/>
                <w:sz w:val="20"/>
                <w:szCs w:val="20"/>
                <w:lang w:val="en-GB"/>
              </w:rPr>
              <w:t>, including any</w:t>
            </w:r>
            <w:r w:rsidR="003936F5">
              <w:rPr>
                <w:rFonts w:ascii="Calibri Light" w:hAnsi="Calibri Light" w:cs="Calibri Light"/>
                <w:color w:val="000000"/>
                <w:sz w:val="20"/>
                <w:szCs w:val="20"/>
                <w:lang w:val="en-GB"/>
              </w:rPr>
              <w:t xml:space="preserve"> changes to </w:t>
            </w:r>
            <w:r w:rsidR="00EA4556">
              <w:rPr>
                <w:rFonts w:ascii="Calibri Light" w:hAnsi="Calibri Light" w:cs="Calibri Light"/>
                <w:color w:val="000000"/>
                <w:sz w:val="20"/>
                <w:szCs w:val="20"/>
                <w:lang w:val="en-GB"/>
              </w:rPr>
              <w:t xml:space="preserve">the </w:t>
            </w:r>
            <w:r w:rsidR="003936F5">
              <w:rPr>
                <w:rFonts w:ascii="Calibri Light" w:hAnsi="Calibri Light" w:cs="Calibri Light"/>
                <w:color w:val="000000"/>
                <w:sz w:val="20"/>
                <w:szCs w:val="20"/>
                <w:lang w:val="en-GB"/>
              </w:rPr>
              <w:t xml:space="preserve">share </w:t>
            </w:r>
            <w:proofErr w:type="gramStart"/>
            <w:r w:rsidR="003936F5">
              <w:rPr>
                <w:rFonts w:ascii="Calibri Light" w:hAnsi="Calibri Light" w:cs="Calibri Light"/>
                <w:color w:val="000000"/>
                <w:sz w:val="20"/>
                <w:szCs w:val="20"/>
                <w:lang w:val="en-GB"/>
              </w:rPr>
              <w:t>capital</w:t>
            </w:r>
            <w:r w:rsidRPr="001F17C1">
              <w:rPr>
                <w:rFonts w:ascii="Calibri Light" w:hAnsi="Calibri Light" w:cs="Calibri Light"/>
                <w:color w:val="000000"/>
                <w:sz w:val="20"/>
                <w:szCs w:val="20"/>
                <w:lang w:val="en-GB"/>
              </w:rPr>
              <w:t>;</w:t>
            </w:r>
            <w:proofErr w:type="gramEnd"/>
            <w:r w:rsidRPr="001F17C1">
              <w:rPr>
                <w:rFonts w:ascii="Calibri Light" w:hAnsi="Calibri Light" w:cs="Calibri Light"/>
                <w:color w:val="000000"/>
                <w:sz w:val="20"/>
                <w:szCs w:val="20"/>
                <w:lang w:val="en-GB"/>
              </w:rPr>
              <w:t xml:space="preserve"> </w:t>
            </w:r>
          </w:p>
          <w:p w14:paraId="0A27CC77" w14:textId="77777777" w:rsidR="00A328A2" w:rsidRPr="001F17C1" w:rsidRDefault="00A328A2" w:rsidP="00A72CCA">
            <w:pPr>
              <w:numPr>
                <w:ilvl w:val="0"/>
                <w:numId w:val="22"/>
              </w:numPr>
              <w:pBdr>
                <w:top w:val="nil"/>
                <w:left w:val="nil"/>
                <w:bottom w:val="nil"/>
                <w:right w:val="nil"/>
                <w:between w:val="nil"/>
              </w:pBdr>
              <w:ind w:left="426"/>
              <w:jc w:val="both"/>
              <w:rPr>
                <w:rFonts w:ascii="Calibri Light" w:hAnsi="Calibri Light" w:cs="Calibri Light"/>
                <w:color w:val="000000"/>
                <w:sz w:val="20"/>
                <w:szCs w:val="20"/>
                <w:lang w:val="en-GB"/>
              </w:rPr>
            </w:pPr>
            <w:r w:rsidRPr="001F17C1">
              <w:rPr>
                <w:rFonts w:ascii="Calibri Light" w:hAnsi="Calibri Light" w:cs="Calibri Light"/>
                <w:color w:val="000000"/>
                <w:sz w:val="20"/>
                <w:szCs w:val="20"/>
                <w:lang w:val="en-GB"/>
              </w:rPr>
              <w:t xml:space="preserve">changing the legal form of the </w:t>
            </w:r>
            <w:proofErr w:type="gramStart"/>
            <w:r w:rsidRPr="001F17C1">
              <w:rPr>
                <w:rFonts w:ascii="Calibri Light" w:hAnsi="Calibri Light" w:cs="Calibri Light"/>
                <w:color w:val="000000"/>
                <w:sz w:val="20"/>
                <w:szCs w:val="20"/>
                <w:lang w:val="en-GB"/>
              </w:rPr>
              <w:t>Company;</w:t>
            </w:r>
            <w:proofErr w:type="gramEnd"/>
          </w:p>
          <w:p w14:paraId="33DBA528" w14:textId="77777777" w:rsidR="00A328A2" w:rsidRPr="001F17C1" w:rsidRDefault="00A328A2" w:rsidP="00A72CCA">
            <w:pPr>
              <w:numPr>
                <w:ilvl w:val="0"/>
                <w:numId w:val="22"/>
              </w:numPr>
              <w:pBdr>
                <w:top w:val="nil"/>
                <w:left w:val="nil"/>
                <w:bottom w:val="nil"/>
                <w:right w:val="nil"/>
                <w:between w:val="nil"/>
              </w:pBdr>
              <w:ind w:left="426"/>
              <w:jc w:val="both"/>
              <w:rPr>
                <w:rFonts w:ascii="Calibri Light" w:hAnsi="Calibri Light" w:cs="Calibri Light"/>
                <w:color w:val="000000"/>
                <w:sz w:val="20"/>
                <w:szCs w:val="20"/>
                <w:lang w:val="en-GB"/>
              </w:rPr>
            </w:pPr>
            <w:r w:rsidRPr="001F17C1">
              <w:rPr>
                <w:rFonts w:ascii="Calibri Light" w:hAnsi="Calibri Light" w:cs="Calibri Light"/>
                <w:color w:val="000000"/>
                <w:sz w:val="20"/>
                <w:szCs w:val="20"/>
                <w:lang w:val="en-GB"/>
              </w:rPr>
              <w:t xml:space="preserve">merger with another company or entity, as well as division of the </w:t>
            </w:r>
            <w:proofErr w:type="gramStart"/>
            <w:r w:rsidRPr="001F17C1">
              <w:rPr>
                <w:rFonts w:ascii="Calibri Light" w:hAnsi="Calibri Light" w:cs="Calibri Light"/>
                <w:color w:val="000000"/>
                <w:sz w:val="20"/>
                <w:szCs w:val="20"/>
                <w:lang w:val="en-GB"/>
              </w:rPr>
              <w:t>Company;</w:t>
            </w:r>
            <w:proofErr w:type="gramEnd"/>
          </w:p>
          <w:p w14:paraId="0C5BC4A7" w14:textId="77777777" w:rsidR="00A328A2" w:rsidRPr="001F17C1" w:rsidRDefault="00A328A2" w:rsidP="00A72CCA">
            <w:pPr>
              <w:numPr>
                <w:ilvl w:val="0"/>
                <w:numId w:val="22"/>
              </w:numPr>
              <w:pBdr>
                <w:top w:val="nil"/>
                <w:left w:val="nil"/>
                <w:bottom w:val="nil"/>
                <w:right w:val="nil"/>
                <w:between w:val="nil"/>
              </w:pBdr>
              <w:ind w:left="426"/>
              <w:jc w:val="both"/>
              <w:rPr>
                <w:rFonts w:ascii="Calibri Light" w:hAnsi="Calibri Light" w:cs="Calibri Light"/>
                <w:color w:val="000000"/>
                <w:sz w:val="20"/>
                <w:szCs w:val="20"/>
                <w:lang w:val="en-GB"/>
              </w:rPr>
            </w:pPr>
            <w:r w:rsidRPr="001F17C1">
              <w:rPr>
                <w:rFonts w:ascii="Calibri Light" w:hAnsi="Calibri Light" w:cs="Calibri Light"/>
                <w:color w:val="000000"/>
                <w:sz w:val="20"/>
                <w:szCs w:val="20"/>
                <w:lang w:val="en-GB"/>
              </w:rPr>
              <w:t xml:space="preserve">taking any action to dissolve the </w:t>
            </w:r>
            <w:proofErr w:type="gramStart"/>
            <w:r w:rsidRPr="001F17C1">
              <w:rPr>
                <w:rFonts w:ascii="Calibri Light" w:hAnsi="Calibri Light" w:cs="Calibri Light"/>
                <w:color w:val="000000"/>
                <w:sz w:val="20"/>
                <w:szCs w:val="20"/>
                <w:lang w:val="en-GB"/>
              </w:rPr>
              <w:t>Company;</w:t>
            </w:r>
            <w:proofErr w:type="gramEnd"/>
          </w:p>
          <w:p w14:paraId="3793FB55" w14:textId="77777777" w:rsidR="00A328A2" w:rsidRPr="001F17C1" w:rsidRDefault="00A328A2" w:rsidP="00A72CCA">
            <w:pPr>
              <w:numPr>
                <w:ilvl w:val="0"/>
                <w:numId w:val="22"/>
              </w:numPr>
              <w:pBdr>
                <w:top w:val="nil"/>
                <w:left w:val="nil"/>
                <w:bottom w:val="nil"/>
                <w:right w:val="nil"/>
                <w:between w:val="nil"/>
              </w:pBdr>
              <w:ind w:left="426"/>
              <w:jc w:val="both"/>
              <w:rPr>
                <w:rFonts w:ascii="Calibri Light" w:hAnsi="Calibri Light" w:cs="Calibri Light"/>
                <w:color w:val="000000"/>
                <w:sz w:val="20"/>
                <w:szCs w:val="20"/>
                <w:lang w:val="en-GB"/>
              </w:rPr>
            </w:pPr>
            <w:r w:rsidRPr="001F17C1">
              <w:rPr>
                <w:rFonts w:ascii="Calibri Light" w:hAnsi="Calibri Light" w:cs="Calibri Light"/>
                <w:color w:val="000000"/>
                <w:sz w:val="20"/>
                <w:szCs w:val="20"/>
                <w:lang w:val="en-GB"/>
              </w:rPr>
              <w:t xml:space="preserve">the sale and lease of an enterprise or an organized part thereof and the establishment of a limited right in rem </w:t>
            </w:r>
            <w:proofErr w:type="gramStart"/>
            <w:r w:rsidRPr="001F17C1">
              <w:rPr>
                <w:rFonts w:ascii="Calibri Light" w:hAnsi="Calibri Light" w:cs="Calibri Light"/>
                <w:color w:val="000000"/>
                <w:sz w:val="20"/>
                <w:szCs w:val="20"/>
                <w:lang w:val="en-GB"/>
              </w:rPr>
              <w:t>thereon;</w:t>
            </w:r>
            <w:proofErr w:type="gramEnd"/>
            <w:r w:rsidRPr="001F17C1">
              <w:rPr>
                <w:rFonts w:ascii="Calibri Light" w:hAnsi="Calibri Light" w:cs="Calibri Light"/>
                <w:color w:val="000000"/>
                <w:sz w:val="20"/>
                <w:szCs w:val="20"/>
                <w:lang w:val="en-GB"/>
              </w:rPr>
              <w:t xml:space="preserve"> </w:t>
            </w:r>
          </w:p>
          <w:p w14:paraId="431DBC5A" w14:textId="73409C1E" w:rsidR="00A328A2" w:rsidRPr="001F17C1" w:rsidRDefault="00A328A2" w:rsidP="00A72CCA">
            <w:pPr>
              <w:numPr>
                <w:ilvl w:val="0"/>
                <w:numId w:val="22"/>
              </w:numPr>
              <w:pBdr>
                <w:top w:val="nil"/>
                <w:left w:val="nil"/>
                <w:bottom w:val="nil"/>
                <w:right w:val="nil"/>
                <w:between w:val="nil"/>
              </w:pBdr>
              <w:ind w:left="426"/>
              <w:jc w:val="both"/>
              <w:rPr>
                <w:rFonts w:ascii="Calibri Light" w:hAnsi="Calibri Light" w:cs="Calibri Light"/>
                <w:color w:val="000000"/>
                <w:sz w:val="20"/>
                <w:szCs w:val="20"/>
                <w:lang w:val="en-GB"/>
              </w:rPr>
            </w:pPr>
            <w:r w:rsidRPr="001F17C1">
              <w:rPr>
                <w:rFonts w:ascii="Calibri Light" w:hAnsi="Calibri Light" w:cs="Calibri Light"/>
                <w:color w:val="000000"/>
                <w:sz w:val="20"/>
                <w:szCs w:val="20"/>
                <w:lang w:val="en-GB"/>
              </w:rPr>
              <w:t xml:space="preserve">acquisition and disposal of real estate or share in real </w:t>
            </w:r>
            <w:proofErr w:type="gramStart"/>
            <w:r w:rsidRPr="001F17C1">
              <w:rPr>
                <w:rFonts w:ascii="Calibri Light" w:hAnsi="Calibri Light" w:cs="Calibri Light"/>
                <w:color w:val="000000"/>
                <w:sz w:val="20"/>
                <w:szCs w:val="20"/>
                <w:lang w:val="en-GB"/>
              </w:rPr>
              <w:t>estate;</w:t>
            </w:r>
            <w:proofErr w:type="gramEnd"/>
            <w:r w:rsidRPr="001F17C1">
              <w:rPr>
                <w:rFonts w:ascii="Calibri Light" w:hAnsi="Calibri Light" w:cs="Calibri Light"/>
                <w:color w:val="000000"/>
                <w:sz w:val="20"/>
                <w:szCs w:val="20"/>
                <w:lang w:val="en-GB"/>
              </w:rPr>
              <w:t xml:space="preserve"> </w:t>
            </w:r>
          </w:p>
          <w:p w14:paraId="4E0E07E4" w14:textId="77777777" w:rsidR="00A328A2" w:rsidRPr="001F17C1" w:rsidRDefault="00A328A2" w:rsidP="00A72CCA">
            <w:pPr>
              <w:pStyle w:val="Akapitzlist"/>
              <w:numPr>
                <w:ilvl w:val="0"/>
                <w:numId w:val="22"/>
              </w:numPr>
              <w:pBdr>
                <w:top w:val="nil"/>
                <w:left w:val="nil"/>
                <w:bottom w:val="nil"/>
                <w:right w:val="nil"/>
                <w:between w:val="nil"/>
              </w:pBdr>
              <w:ind w:left="426"/>
              <w:jc w:val="both"/>
              <w:rPr>
                <w:rFonts w:ascii="Calibri Light" w:hAnsi="Calibri Light" w:cs="Calibri Light"/>
                <w:color w:val="000000"/>
                <w:sz w:val="20"/>
                <w:szCs w:val="20"/>
                <w:lang w:val="en-GB"/>
              </w:rPr>
            </w:pPr>
            <w:r w:rsidRPr="001F17C1">
              <w:rPr>
                <w:rFonts w:ascii="Calibri Light" w:hAnsi="Calibri Light" w:cs="Calibri Light"/>
                <w:color w:val="000000"/>
                <w:sz w:val="20"/>
                <w:szCs w:val="20"/>
                <w:lang w:val="en-GB"/>
              </w:rPr>
              <w:t>appointment, dismissal, and suspension of members of the Management Board, without prejudice to the individual rights of respective Shareholders.</w:t>
            </w:r>
          </w:p>
          <w:p w14:paraId="14A4F134" w14:textId="1FF1CF76" w:rsidR="0064179A" w:rsidRPr="001F17C1" w:rsidRDefault="0064179A" w:rsidP="00A72CCA">
            <w:pPr>
              <w:pStyle w:val="Akapitzlist"/>
              <w:numPr>
                <w:ilvl w:val="0"/>
                <w:numId w:val="22"/>
              </w:numPr>
              <w:pBdr>
                <w:top w:val="nil"/>
                <w:left w:val="nil"/>
                <w:bottom w:val="nil"/>
                <w:right w:val="nil"/>
                <w:between w:val="nil"/>
              </w:pBdr>
              <w:ind w:left="426"/>
              <w:jc w:val="both"/>
              <w:rPr>
                <w:rFonts w:ascii="Calibri Light" w:hAnsi="Calibri Light" w:cs="Calibri Light"/>
                <w:color w:val="000000"/>
                <w:sz w:val="20"/>
                <w:szCs w:val="20"/>
                <w:lang w:val="en-GB"/>
              </w:rPr>
            </w:pPr>
            <w:r w:rsidRPr="001F17C1">
              <w:rPr>
                <w:rFonts w:ascii="Calibri Light" w:hAnsi="Calibri Light" w:cs="Calibri Light"/>
                <w:color w:val="000000"/>
                <w:sz w:val="20"/>
                <w:szCs w:val="20"/>
                <w:lang w:val="en-GB"/>
              </w:rPr>
              <w:t xml:space="preserve">establishing </w:t>
            </w:r>
            <w:r w:rsidR="001F17C1" w:rsidRPr="001F17C1">
              <w:rPr>
                <w:rFonts w:ascii="Calibri Light" w:hAnsi="Calibri Light" w:cs="Calibri Light"/>
                <w:color w:val="000000"/>
                <w:sz w:val="20"/>
                <w:szCs w:val="20"/>
                <w:lang w:val="en-GB"/>
              </w:rPr>
              <w:t xml:space="preserve">or purchasing </w:t>
            </w:r>
            <w:r w:rsidRPr="001F17C1">
              <w:rPr>
                <w:rFonts w:ascii="Calibri Light" w:hAnsi="Calibri Light" w:cs="Calibri Light"/>
                <w:color w:val="000000"/>
                <w:sz w:val="20"/>
                <w:szCs w:val="20"/>
                <w:lang w:val="en-GB"/>
              </w:rPr>
              <w:t xml:space="preserve">any subsidiary or closing any such </w:t>
            </w:r>
            <w:proofErr w:type="gramStart"/>
            <w:r w:rsidRPr="001F17C1">
              <w:rPr>
                <w:rFonts w:ascii="Calibri Light" w:hAnsi="Calibri Light" w:cs="Calibri Light"/>
                <w:color w:val="000000"/>
                <w:sz w:val="20"/>
                <w:szCs w:val="20"/>
                <w:lang w:val="en-GB"/>
              </w:rPr>
              <w:t>subsidiary;</w:t>
            </w:r>
            <w:proofErr w:type="gramEnd"/>
          </w:p>
          <w:p w14:paraId="16C61ACE" w14:textId="7C871CE9" w:rsidR="0064179A" w:rsidRPr="001F17C1" w:rsidRDefault="0064179A" w:rsidP="00A72CCA">
            <w:pPr>
              <w:pStyle w:val="Akapitzlist"/>
              <w:numPr>
                <w:ilvl w:val="0"/>
                <w:numId w:val="22"/>
              </w:numPr>
              <w:pBdr>
                <w:top w:val="nil"/>
                <w:left w:val="nil"/>
                <w:bottom w:val="nil"/>
                <w:right w:val="nil"/>
                <w:between w:val="nil"/>
              </w:pBdr>
              <w:ind w:left="426"/>
              <w:jc w:val="both"/>
              <w:rPr>
                <w:rFonts w:ascii="Calibri Light" w:hAnsi="Calibri Light" w:cs="Calibri Light"/>
                <w:color w:val="000000"/>
                <w:sz w:val="20"/>
                <w:szCs w:val="20"/>
                <w:lang w:val="en-GB"/>
              </w:rPr>
            </w:pPr>
            <w:r w:rsidRPr="001F17C1">
              <w:rPr>
                <w:rFonts w:ascii="Calibri Light" w:hAnsi="Calibri Light" w:cs="Calibri Light"/>
                <w:color w:val="000000"/>
                <w:sz w:val="20"/>
                <w:szCs w:val="20"/>
                <w:lang w:val="en-GB"/>
              </w:rPr>
              <w:t xml:space="preserve">incurring any expenditure, which amount exceeds </w:t>
            </w:r>
            <w:r w:rsidRPr="001F17C1">
              <w:rPr>
                <w:rFonts w:ascii="Calibri Light" w:hAnsi="Calibri Light" w:cs="Calibri Light"/>
                <w:color w:val="000000"/>
                <w:sz w:val="20"/>
                <w:szCs w:val="20"/>
                <w:highlight w:val="yellow"/>
                <w:lang w:val="en-GB"/>
              </w:rPr>
              <w:t>[currency]</w:t>
            </w:r>
            <w:r w:rsidRPr="001F17C1">
              <w:rPr>
                <w:rFonts w:ascii="Calibri Light" w:hAnsi="Calibri Light" w:cs="Calibri Light"/>
                <w:color w:val="000000"/>
                <w:sz w:val="20"/>
                <w:szCs w:val="20"/>
                <w:lang w:val="en-GB"/>
              </w:rPr>
              <w:t xml:space="preserve"> </w:t>
            </w:r>
            <w:r w:rsidRPr="001F17C1">
              <w:rPr>
                <w:rFonts w:ascii="Calibri Light" w:hAnsi="Calibri Light" w:cs="Calibri Light"/>
                <w:color w:val="000000"/>
                <w:sz w:val="20"/>
                <w:szCs w:val="20"/>
                <w:highlight w:val="yellow"/>
                <w:lang w:val="en-GB"/>
              </w:rPr>
              <w:t>[amount]</w:t>
            </w:r>
            <w:r w:rsidRPr="001F17C1">
              <w:rPr>
                <w:rFonts w:ascii="Calibri Light" w:hAnsi="Calibri Light" w:cs="Calibri Light"/>
                <w:color w:val="000000"/>
                <w:sz w:val="20"/>
                <w:szCs w:val="20"/>
                <w:lang w:val="en-GB"/>
              </w:rPr>
              <w:t xml:space="preserve"> in a single transaction or series of related transactions within the consecutive 12 (twelve) </w:t>
            </w:r>
            <w:proofErr w:type="gramStart"/>
            <w:r w:rsidRPr="001F17C1">
              <w:rPr>
                <w:rFonts w:ascii="Calibri Light" w:hAnsi="Calibri Light" w:cs="Calibri Light"/>
                <w:color w:val="000000"/>
                <w:sz w:val="20"/>
                <w:szCs w:val="20"/>
                <w:lang w:val="en-GB"/>
              </w:rPr>
              <w:t>months;</w:t>
            </w:r>
            <w:proofErr w:type="gramEnd"/>
          </w:p>
          <w:p w14:paraId="48FF0C2E" w14:textId="106412D5" w:rsidR="0064179A" w:rsidRPr="001F17C1" w:rsidRDefault="0064179A" w:rsidP="00A72CCA">
            <w:pPr>
              <w:pStyle w:val="Akapitzlist"/>
              <w:numPr>
                <w:ilvl w:val="0"/>
                <w:numId w:val="22"/>
              </w:numPr>
              <w:pBdr>
                <w:top w:val="nil"/>
                <w:left w:val="nil"/>
                <w:bottom w:val="nil"/>
                <w:right w:val="nil"/>
                <w:between w:val="nil"/>
              </w:pBdr>
              <w:ind w:left="426"/>
              <w:jc w:val="both"/>
              <w:rPr>
                <w:rFonts w:ascii="Calibri Light" w:hAnsi="Calibri Light" w:cs="Calibri Light"/>
                <w:color w:val="000000"/>
                <w:sz w:val="20"/>
                <w:szCs w:val="20"/>
                <w:lang w:val="en-GB"/>
              </w:rPr>
            </w:pPr>
            <w:r w:rsidRPr="001F17C1">
              <w:rPr>
                <w:rFonts w:ascii="Calibri Light" w:hAnsi="Calibri Light" w:cs="Calibri Light"/>
                <w:color w:val="000000"/>
                <w:sz w:val="20"/>
                <w:szCs w:val="20"/>
                <w:lang w:val="en-GB"/>
              </w:rPr>
              <w:t xml:space="preserve">taking or extending any loan or credit </w:t>
            </w:r>
            <w:r w:rsidR="00AB2AD0">
              <w:rPr>
                <w:rFonts w:ascii="Calibri Light" w:hAnsi="Calibri Light" w:cs="Calibri Light"/>
                <w:color w:val="000000"/>
                <w:sz w:val="20"/>
                <w:szCs w:val="20"/>
                <w:lang w:val="en-GB"/>
              </w:rPr>
              <w:t>whose</w:t>
            </w:r>
            <w:r w:rsidR="00AB2AD0" w:rsidRPr="001F17C1">
              <w:rPr>
                <w:rFonts w:ascii="Calibri Light" w:hAnsi="Calibri Light" w:cs="Calibri Light"/>
                <w:color w:val="000000"/>
                <w:sz w:val="20"/>
                <w:szCs w:val="20"/>
                <w:lang w:val="en-GB"/>
              </w:rPr>
              <w:t xml:space="preserve"> amount exceeds </w:t>
            </w:r>
            <w:r w:rsidR="00AB2AD0" w:rsidRPr="001F17C1">
              <w:rPr>
                <w:rFonts w:ascii="Calibri Light" w:hAnsi="Calibri Light" w:cs="Calibri Light"/>
                <w:color w:val="000000"/>
                <w:sz w:val="20"/>
                <w:szCs w:val="20"/>
                <w:highlight w:val="yellow"/>
                <w:lang w:val="en-GB"/>
              </w:rPr>
              <w:t>[currency]</w:t>
            </w:r>
            <w:r w:rsidR="00AB2AD0" w:rsidRPr="001F17C1">
              <w:rPr>
                <w:rFonts w:ascii="Calibri Light" w:hAnsi="Calibri Light" w:cs="Calibri Light"/>
                <w:color w:val="000000"/>
                <w:sz w:val="20"/>
                <w:szCs w:val="20"/>
                <w:lang w:val="en-GB"/>
              </w:rPr>
              <w:t xml:space="preserve"> </w:t>
            </w:r>
            <w:r w:rsidR="00AB2AD0" w:rsidRPr="001F17C1">
              <w:rPr>
                <w:rFonts w:ascii="Calibri Light" w:hAnsi="Calibri Light" w:cs="Calibri Light"/>
                <w:color w:val="000000"/>
                <w:sz w:val="20"/>
                <w:szCs w:val="20"/>
                <w:highlight w:val="yellow"/>
                <w:lang w:val="en-GB"/>
              </w:rPr>
              <w:t>[amount]</w:t>
            </w:r>
            <w:r w:rsidR="00AB2AD0" w:rsidRPr="001F17C1">
              <w:rPr>
                <w:rFonts w:ascii="Calibri Light" w:hAnsi="Calibri Light" w:cs="Calibri Light"/>
                <w:color w:val="000000"/>
                <w:sz w:val="20"/>
                <w:szCs w:val="20"/>
                <w:lang w:val="en-GB"/>
              </w:rPr>
              <w:t xml:space="preserve"> in a single transaction or series of related transactions within the consecutive 12 (twelve) </w:t>
            </w:r>
            <w:proofErr w:type="gramStart"/>
            <w:r w:rsidR="00AB2AD0" w:rsidRPr="001F17C1">
              <w:rPr>
                <w:rFonts w:ascii="Calibri Light" w:hAnsi="Calibri Light" w:cs="Calibri Light"/>
                <w:color w:val="000000"/>
                <w:sz w:val="20"/>
                <w:szCs w:val="20"/>
                <w:lang w:val="en-GB"/>
              </w:rPr>
              <w:t>months</w:t>
            </w:r>
            <w:r w:rsidRPr="001F17C1">
              <w:rPr>
                <w:rFonts w:ascii="Calibri Light" w:hAnsi="Calibri Light" w:cs="Calibri Light"/>
                <w:color w:val="000000"/>
                <w:sz w:val="20"/>
                <w:szCs w:val="20"/>
                <w:lang w:val="en-GB"/>
              </w:rPr>
              <w:t>;</w:t>
            </w:r>
            <w:proofErr w:type="gramEnd"/>
          </w:p>
          <w:p w14:paraId="057ED7E6" w14:textId="51E41E76" w:rsidR="0064179A" w:rsidRPr="001F17C1" w:rsidRDefault="0064179A" w:rsidP="00A72CCA">
            <w:pPr>
              <w:pStyle w:val="Akapitzlist"/>
              <w:numPr>
                <w:ilvl w:val="0"/>
                <w:numId w:val="22"/>
              </w:numPr>
              <w:pBdr>
                <w:top w:val="nil"/>
                <w:left w:val="nil"/>
                <w:bottom w:val="nil"/>
                <w:right w:val="nil"/>
                <w:between w:val="nil"/>
              </w:pBdr>
              <w:ind w:left="426"/>
              <w:jc w:val="both"/>
              <w:rPr>
                <w:rFonts w:ascii="Calibri Light" w:hAnsi="Calibri Light" w:cs="Calibri Light"/>
                <w:color w:val="000000"/>
                <w:sz w:val="20"/>
                <w:szCs w:val="20"/>
                <w:lang w:val="en-GB"/>
              </w:rPr>
            </w:pPr>
            <w:r w:rsidRPr="001F17C1">
              <w:rPr>
                <w:rFonts w:ascii="Calibri Light" w:hAnsi="Calibri Light" w:cs="Calibri Light"/>
                <w:color w:val="000000"/>
                <w:sz w:val="20"/>
                <w:szCs w:val="20"/>
                <w:lang w:val="en-GB"/>
              </w:rPr>
              <w:t xml:space="preserve">entering by the Company into or varying any transaction or arrangement between the Company and a Founder, members of the Management Board or Shareholders or members of the Company’s Supervisory Board or any other person that is a related entity </w:t>
            </w:r>
            <w:proofErr w:type="gramStart"/>
            <w:r w:rsidRPr="001F17C1">
              <w:rPr>
                <w:rFonts w:ascii="Calibri Light" w:hAnsi="Calibri Light" w:cs="Calibri Light"/>
                <w:color w:val="000000"/>
                <w:sz w:val="20"/>
                <w:szCs w:val="20"/>
                <w:lang w:val="en-GB"/>
              </w:rPr>
              <w:t>thereof;</w:t>
            </w:r>
            <w:proofErr w:type="gramEnd"/>
          </w:p>
          <w:p w14:paraId="6E2D4E92" w14:textId="77777777" w:rsidR="0064179A" w:rsidRPr="001F17C1" w:rsidRDefault="0064179A" w:rsidP="00A72CCA">
            <w:pPr>
              <w:pStyle w:val="Akapitzlist"/>
              <w:numPr>
                <w:ilvl w:val="0"/>
                <w:numId w:val="22"/>
              </w:numPr>
              <w:pBdr>
                <w:top w:val="nil"/>
                <w:left w:val="nil"/>
                <w:bottom w:val="nil"/>
                <w:right w:val="nil"/>
                <w:between w:val="nil"/>
              </w:pBdr>
              <w:ind w:left="426"/>
              <w:jc w:val="both"/>
              <w:rPr>
                <w:rFonts w:ascii="Calibri Light" w:hAnsi="Calibri Light" w:cs="Calibri Light"/>
                <w:color w:val="000000"/>
                <w:sz w:val="20"/>
                <w:szCs w:val="20"/>
                <w:lang w:val="en-GB"/>
              </w:rPr>
            </w:pPr>
            <w:r w:rsidRPr="001F17C1">
              <w:rPr>
                <w:rFonts w:ascii="Calibri Light" w:hAnsi="Calibri Light" w:cs="Calibri Light"/>
                <w:color w:val="000000"/>
                <w:sz w:val="20"/>
                <w:szCs w:val="20"/>
                <w:lang w:val="en-GB"/>
              </w:rPr>
              <w:t xml:space="preserve">approval of any employee incentive or benefits scheme, including but not limited to the Share Option Plan and allotment of any Shares or options over Shares </w:t>
            </w:r>
            <w:proofErr w:type="gramStart"/>
            <w:r w:rsidRPr="001F17C1">
              <w:rPr>
                <w:rFonts w:ascii="Calibri Light" w:hAnsi="Calibri Light" w:cs="Calibri Light"/>
                <w:color w:val="000000"/>
                <w:sz w:val="20"/>
                <w:szCs w:val="20"/>
                <w:lang w:val="en-GB"/>
              </w:rPr>
              <w:t>thereunder;</w:t>
            </w:r>
            <w:proofErr w:type="gramEnd"/>
          </w:p>
          <w:p w14:paraId="43179B4B" w14:textId="7C9EE6EE" w:rsidR="0064179A" w:rsidRPr="001F17C1" w:rsidRDefault="0064179A" w:rsidP="00A72CCA">
            <w:pPr>
              <w:pStyle w:val="Akapitzlist"/>
              <w:numPr>
                <w:ilvl w:val="0"/>
                <w:numId w:val="22"/>
              </w:numPr>
              <w:pBdr>
                <w:top w:val="nil"/>
                <w:left w:val="nil"/>
                <w:bottom w:val="nil"/>
                <w:right w:val="nil"/>
                <w:between w:val="nil"/>
              </w:pBdr>
              <w:ind w:left="426"/>
              <w:jc w:val="both"/>
              <w:rPr>
                <w:rFonts w:ascii="Calibri Light" w:hAnsi="Calibri Light" w:cs="Calibri Light"/>
                <w:color w:val="000000"/>
                <w:sz w:val="20"/>
                <w:szCs w:val="20"/>
                <w:lang w:val="en-GB"/>
              </w:rPr>
            </w:pPr>
            <w:r w:rsidRPr="001F17C1">
              <w:rPr>
                <w:rFonts w:ascii="Calibri Light" w:hAnsi="Calibri Light" w:cs="Calibri Light"/>
                <w:color w:val="000000"/>
                <w:sz w:val="20"/>
                <w:szCs w:val="20"/>
                <w:lang w:val="en-GB"/>
              </w:rPr>
              <w:t xml:space="preserve">approving the Company’s </w:t>
            </w:r>
            <w:proofErr w:type="gramStart"/>
            <w:r w:rsidRPr="001F17C1">
              <w:rPr>
                <w:rFonts w:ascii="Calibri Light" w:hAnsi="Calibri Light" w:cs="Calibri Light"/>
                <w:color w:val="000000"/>
                <w:sz w:val="20"/>
                <w:szCs w:val="20"/>
                <w:lang w:val="en-GB"/>
              </w:rPr>
              <w:t>budget;</w:t>
            </w:r>
            <w:proofErr w:type="gramEnd"/>
          </w:p>
          <w:p w14:paraId="614FBA09" w14:textId="05EFC95C" w:rsidR="00384320" w:rsidRPr="001F17C1" w:rsidRDefault="0064179A" w:rsidP="00A72CCA">
            <w:pPr>
              <w:pStyle w:val="Akapitzlist"/>
              <w:numPr>
                <w:ilvl w:val="0"/>
                <w:numId w:val="22"/>
              </w:numPr>
              <w:pBdr>
                <w:top w:val="nil"/>
                <w:left w:val="nil"/>
                <w:bottom w:val="nil"/>
                <w:right w:val="nil"/>
                <w:between w:val="nil"/>
              </w:pBdr>
              <w:ind w:left="426"/>
              <w:jc w:val="both"/>
              <w:rPr>
                <w:rFonts w:ascii="Calibri Light" w:hAnsi="Calibri Light" w:cs="Calibri Light"/>
                <w:color w:val="000000"/>
                <w:sz w:val="20"/>
                <w:szCs w:val="20"/>
                <w:lang w:val="en-GB"/>
              </w:rPr>
            </w:pPr>
            <w:r w:rsidRPr="001F17C1">
              <w:rPr>
                <w:rFonts w:ascii="Calibri Light" w:hAnsi="Calibri Light" w:cs="Calibri Light"/>
                <w:color w:val="000000"/>
                <w:sz w:val="20"/>
                <w:szCs w:val="20"/>
                <w:lang w:val="en-GB"/>
              </w:rPr>
              <w:t>granting a license on an exclusive basis to any intellectual property that is material to the Business</w:t>
            </w:r>
            <w:r w:rsidR="001F17C1" w:rsidRPr="001F17C1">
              <w:rPr>
                <w:rFonts w:ascii="Calibri Light" w:hAnsi="Calibri Light" w:cs="Calibri Light"/>
                <w:color w:val="000000"/>
                <w:sz w:val="20"/>
                <w:szCs w:val="20"/>
                <w:lang w:val="en-GB"/>
              </w:rPr>
              <w:t xml:space="preserve"> or disposal of such intellectual property</w:t>
            </w:r>
            <w:r w:rsidRPr="001F17C1">
              <w:rPr>
                <w:rFonts w:ascii="Calibri Light" w:hAnsi="Calibri Light" w:cs="Calibri Light"/>
                <w:color w:val="000000"/>
                <w:sz w:val="20"/>
                <w:szCs w:val="20"/>
                <w:lang w:val="en-GB"/>
              </w:rPr>
              <w:t>;</w:t>
            </w:r>
          </w:p>
        </w:tc>
      </w:tr>
      <w:tr w:rsidR="0064179A" w:rsidRPr="001F17C1" w14:paraId="655EA79C" w14:textId="77777777" w:rsidTr="37BCC746">
        <w:trPr>
          <w:trHeight w:val="300"/>
        </w:trPr>
        <w:tc>
          <w:tcPr>
            <w:tcW w:w="2295" w:type="dxa"/>
            <w:tcMar>
              <w:top w:w="100" w:type="dxa"/>
              <w:left w:w="100" w:type="dxa"/>
              <w:bottom w:w="100" w:type="dxa"/>
              <w:right w:w="100" w:type="dxa"/>
            </w:tcMar>
          </w:tcPr>
          <w:p w14:paraId="4D689F6D" w14:textId="77777777" w:rsidR="0064179A" w:rsidRPr="001F17C1" w:rsidRDefault="0064179A" w:rsidP="00A72CCA">
            <w:pPr>
              <w:pBdr>
                <w:top w:val="nil"/>
                <w:left w:val="nil"/>
                <w:bottom w:val="nil"/>
                <w:right w:val="nil"/>
                <w:between w:val="nil"/>
              </w:pBdr>
              <w:rPr>
                <w:rFonts w:ascii="Calibri Light" w:hAnsi="Calibri Light" w:cs="Calibri Light"/>
                <w:b/>
                <w:color w:val="000000"/>
                <w:sz w:val="20"/>
                <w:szCs w:val="20"/>
                <w:lang w:val="en-GB"/>
              </w:rPr>
            </w:pPr>
            <w:r w:rsidRPr="001F17C1">
              <w:rPr>
                <w:rFonts w:ascii="Calibri Light" w:hAnsi="Calibri Light" w:cs="Calibri Light"/>
                <w:b/>
                <w:color w:val="000000"/>
                <w:sz w:val="20"/>
                <w:szCs w:val="20"/>
                <w:lang w:val="en-GB"/>
              </w:rPr>
              <w:t>Information rights</w:t>
            </w:r>
          </w:p>
        </w:tc>
        <w:tc>
          <w:tcPr>
            <w:tcW w:w="8332" w:type="dxa"/>
            <w:tcMar>
              <w:top w:w="100" w:type="dxa"/>
              <w:left w:w="100" w:type="dxa"/>
              <w:bottom w:w="100" w:type="dxa"/>
              <w:right w:w="100" w:type="dxa"/>
            </w:tcMar>
          </w:tcPr>
          <w:p w14:paraId="41B8EE15" w14:textId="39A3B7BF" w:rsidR="0064179A" w:rsidRPr="001F17C1" w:rsidRDefault="0064179A" w:rsidP="00A72CCA">
            <w:pPr>
              <w:pBdr>
                <w:top w:val="nil"/>
                <w:left w:val="nil"/>
                <w:bottom w:val="nil"/>
                <w:right w:val="nil"/>
                <w:between w:val="nil"/>
              </w:pBdr>
              <w:jc w:val="both"/>
              <w:rPr>
                <w:rFonts w:ascii="Calibri Light" w:hAnsi="Calibri Light" w:cs="Calibri Light"/>
                <w:color w:val="000000"/>
                <w:sz w:val="20"/>
                <w:szCs w:val="20"/>
                <w:lang w:val="en-GB"/>
              </w:rPr>
            </w:pPr>
            <w:r w:rsidRPr="001F17C1">
              <w:rPr>
                <w:rFonts w:ascii="Calibri Light" w:hAnsi="Calibri Light" w:cs="Calibri Light"/>
                <w:color w:val="000000"/>
                <w:sz w:val="20"/>
                <w:szCs w:val="20"/>
                <w:lang w:val="en-GB"/>
              </w:rPr>
              <w:t xml:space="preserve">Each </w:t>
            </w:r>
            <w:r w:rsidRPr="001F17C1">
              <w:rPr>
                <w:rFonts w:ascii="Calibri Light" w:hAnsi="Calibri Light" w:cs="Calibri Light"/>
                <w:sz w:val="20"/>
                <w:szCs w:val="20"/>
                <w:lang w:val="en-GB"/>
              </w:rPr>
              <w:t>Investor</w:t>
            </w:r>
            <w:r w:rsidRPr="001F17C1">
              <w:rPr>
                <w:rFonts w:ascii="Calibri Light" w:hAnsi="Calibri Light" w:cs="Calibri Light"/>
                <w:color w:val="000000"/>
                <w:sz w:val="20"/>
                <w:szCs w:val="20"/>
                <w:lang w:val="en-GB"/>
              </w:rPr>
              <w:t xml:space="preserve"> shall be entitled to receive customary financial info</w:t>
            </w:r>
            <w:r w:rsidRPr="001F17C1">
              <w:rPr>
                <w:rFonts w:ascii="Calibri Light" w:hAnsi="Calibri Light" w:cs="Calibri Light"/>
                <w:sz w:val="20"/>
                <w:szCs w:val="20"/>
                <w:lang w:val="en-GB"/>
              </w:rPr>
              <w:t>rmation from the Company, such as</w:t>
            </w:r>
            <w:r w:rsidRPr="001F17C1">
              <w:rPr>
                <w:rFonts w:ascii="Calibri Light" w:hAnsi="Calibri Light" w:cs="Calibri Light"/>
                <w:color w:val="000000"/>
                <w:sz w:val="20"/>
                <w:szCs w:val="20"/>
                <w:lang w:val="en-GB"/>
              </w:rPr>
              <w:t>:</w:t>
            </w:r>
          </w:p>
          <w:p w14:paraId="6E926FD9" w14:textId="77777777" w:rsidR="0064179A" w:rsidRPr="001F17C1" w:rsidRDefault="0064179A" w:rsidP="00A72CCA">
            <w:pPr>
              <w:numPr>
                <w:ilvl w:val="0"/>
                <w:numId w:val="2"/>
              </w:numPr>
              <w:pBdr>
                <w:top w:val="nil"/>
                <w:left w:val="nil"/>
                <w:bottom w:val="nil"/>
                <w:right w:val="nil"/>
                <w:between w:val="nil"/>
              </w:pBdr>
              <w:jc w:val="both"/>
              <w:rPr>
                <w:rFonts w:ascii="Calibri Light" w:hAnsi="Calibri Light" w:cs="Calibri Light"/>
                <w:color w:val="000000"/>
                <w:sz w:val="20"/>
                <w:szCs w:val="20"/>
                <w:lang w:val="en-GB"/>
              </w:rPr>
            </w:pPr>
            <w:r w:rsidRPr="001F17C1">
              <w:rPr>
                <w:rFonts w:ascii="Calibri Light" w:hAnsi="Calibri Light" w:cs="Calibri Light"/>
                <w:color w:val="000000"/>
                <w:sz w:val="20"/>
                <w:szCs w:val="20"/>
                <w:lang w:val="en-GB"/>
              </w:rPr>
              <w:t xml:space="preserve">annual statutory financial statements, </w:t>
            </w:r>
          </w:p>
          <w:p w14:paraId="02D9B7F8" w14:textId="77777777" w:rsidR="0064179A" w:rsidRPr="001F17C1" w:rsidRDefault="0064179A" w:rsidP="00A72CCA">
            <w:pPr>
              <w:numPr>
                <w:ilvl w:val="0"/>
                <w:numId w:val="2"/>
              </w:numPr>
              <w:pBdr>
                <w:top w:val="nil"/>
                <w:left w:val="nil"/>
                <w:bottom w:val="nil"/>
                <w:right w:val="nil"/>
                <w:between w:val="nil"/>
              </w:pBdr>
              <w:jc w:val="both"/>
              <w:rPr>
                <w:rFonts w:ascii="Calibri Light" w:hAnsi="Calibri Light" w:cs="Calibri Light"/>
                <w:color w:val="000000"/>
                <w:sz w:val="20"/>
                <w:szCs w:val="20"/>
                <w:lang w:val="en-GB"/>
              </w:rPr>
            </w:pPr>
            <w:r w:rsidRPr="001F17C1">
              <w:rPr>
                <w:rFonts w:ascii="Calibri Light" w:hAnsi="Calibri Light" w:cs="Calibri Light"/>
                <w:color w:val="000000"/>
                <w:sz w:val="20"/>
                <w:szCs w:val="20"/>
                <w:lang w:val="en-GB"/>
              </w:rPr>
              <w:t xml:space="preserve">quarterly balance sheets and profit and loss </w:t>
            </w:r>
            <w:proofErr w:type="gramStart"/>
            <w:r w:rsidRPr="001F17C1">
              <w:rPr>
                <w:rFonts w:ascii="Calibri Light" w:hAnsi="Calibri Light" w:cs="Calibri Light"/>
                <w:color w:val="000000"/>
                <w:sz w:val="20"/>
                <w:szCs w:val="20"/>
                <w:lang w:val="en-GB"/>
              </w:rPr>
              <w:t>accounts;</w:t>
            </w:r>
            <w:proofErr w:type="gramEnd"/>
          </w:p>
          <w:p w14:paraId="75735A5D" w14:textId="38095B3F" w:rsidR="005529DA" w:rsidRPr="001F17C1" w:rsidRDefault="0064179A" w:rsidP="00A72CCA">
            <w:pPr>
              <w:numPr>
                <w:ilvl w:val="0"/>
                <w:numId w:val="2"/>
              </w:numPr>
              <w:pBdr>
                <w:top w:val="nil"/>
                <w:left w:val="nil"/>
                <w:bottom w:val="nil"/>
                <w:right w:val="nil"/>
                <w:between w:val="nil"/>
              </w:pBdr>
              <w:jc w:val="both"/>
              <w:rPr>
                <w:rFonts w:ascii="Calibri Light" w:hAnsi="Calibri Light" w:cs="Calibri Light"/>
                <w:color w:val="000000"/>
                <w:sz w:val="20"/>
                <w:szCs w:val="20"/>
                <w:lang w:val="en-GB"/>
              </w:rPr>
            </w:pPr>
            <w:r w:rsidRPr="001F17C1">
              <w:rPr>
                <w:rFonts w:ascii="Calibri Light" w:hAnsi="Calibri Light" w:cs="Calibri Light"/>
                <w:color w:val="000000"/>
                <w:sz w:val="20"/>
                <w:szCs w:val="20"/>
                <w:lang w:val="en-GB"/>
              </w:rPr>
              <w:t>monthly KPI reporting.</w:t>
            </w:r>
          </w:p>
        </w:tc>
      </w:tr>
      <w:tr w:rsidR="0064179A" w:rsidRPr="001F17C1" w14:paraId="74BF62F6" w14:textId="77777777" w:rsidTr="37BCC746">
        <w:trPr>
          <w:trHeight w:val="300"/>
        </w:trPr>
        <w:tc>
          <w:tcPr>
            <w:tcW w:w="2295" w:type="dxa"/>
            <w:tcMar>
              <w:top w:w="100" w:type="dxa"/>
              <w:left w:w="100" w:type="dxa"/>
              <w:bottom w:w="100" w:type="dxa"/>
              <w:right w:w="100" w:type="dxa"/>
            </w:tcMar>
          </w:tcPr>
          <w:p w14:paraId="54D2F060" w14:textId="77777777" w:rsidR="0064179A" w:rsidRPr="001F17C1" w:rsidRDefault="0064179A" w:rsidP="00A72CCA">
            <w:pPr>
              <w:pBdr>
                <w:top w:val="nil"/>
                <w:left w:val="nil"/>
                <w:bottom w:val="nil"/>
                <w:right w:val="nil"/>
                <w:between w:val="nil"/>
              </w:pBdr>
              <w:rPr>
                <w:rFonts w:ascii="Calibri Light" w:hAnsi="Calibri Light" w:cs="Calibri Light"/>
                <w:b/>
                <w:sz w:val="20"/>
                <w:szCs w:val="20"/>
                <w:lang w:val="en-GB"/>
              </w:rPr>
            </w:pPr>
            <w:r w:rsidRPr="001F17C1">
              <w:rPr>
                <w:rFonts w:ascii="Calibri Light" w:hAnsi="Calibri Light" w:cs="Calibri Light"/>
                <w:b/>
                <w:sz w:val="20"/>
                <w:szCs w:val="20"/>
                <w:lang w:val="en-GB"/>
              </w:rPr>
              <w:t>Operational exclusivity</w:t>
            </w:r>
          </w:p>
          <w:p w14:paraId="3B5C6FDD" w14:textId="77777777" w:rsidR="0064179A" w:rsidRPr="001F17C1" w:rsidRDefault="0064179A" w:rsidP="00A72CCA">
            <w:pPr>
              <w:pBdr>
                <w:top w:val="nil"/>
                <w:left w:val="nil"/>
                <w:bottom w:val="nil"/>
                <w:right w:val="nil"/>
                <w:between w:val="nil"/>
              </w:pBdr>
              <w:rPr>
                <w:rFonts w:ascii="Calibri Light" w:hAnsi="Calibri Light" w:cs="Calibri Light"/>
                <w:b/>
                <w:color w:val="000000"/>
                <w:sz w:val="20"/>
                <w:szCs w:val="20"/>
                <w:lang w:val="en-GB"/>
              </w:rPr>
            </w:pPr>
          </w:p>
        </w:tc>
        <w:tc>
          <w:tcPr>
            <w:tcW w:w="8332" w:type="dxa"/>
            <w:tcMar>
              <w:top w:w="100" w:type="dxa"/>
              <w:left w:w="100" w:type="dxa"/>
              <w:bottom w:w="100" w:type="dxa"/>
              <w:right w:w="100" w:type="dxa"/>
            </w:tcMar>
          </w:tcPr>
          <w:p w14:paraId="643C34B8" w14:textId="0A303159" w:rsidR="0064179A" w:rsidRPr="001F17C1" w:rsidRDefault="008D1F44" w:rsidP="00A72CCA">
            <w:pPr>
              <w:jc w:val="both"/>
              <w:rPr>
                <w:rFonts w:ascii="Calibri Light" w:hAnsi="Calibri Light" w:cs="Calibri Light"/>
                <w:sz w:val="20"/>
                <w:szCs w:val="20"/>
                <w:lang w:val="en-GB"/>
              </w:rPr>
            </w:pPr>
            <w:r w:rsidRPr="001F17C1">
              <w:rPr>
                <w:rFonts w:ascii="Calibri Light" w:hAnsi="Calibri Light" w:cs="Calibri Light"/>
                <w:sz w:val="20"/>
                <w:szCs w:val="20"/>
                <w:lang w:val="en-GB"/>
              </w:rPr>
              <w:t>Each Founder, as long as it is a shareholder of the Company</w:t>
            </w:r>
            <w:r>
              <w:rPr>
                <w:rFonts w:ascii="Calibri Light" w:hAnsi="Calibri Light" w:cs="Calibri Light"/>
                <w:sz w:val="20"/>
                <w:szCs w:val="20"/>
                <w:lang w:val="en-GB"/>
              </w:rPr>
              <w:t xml:space="preserve">, </w:t>
            </w:r>
            <w:r w:rsidR="0064179A" w:rsidRPr="001F17C1">
              <w:rPr>
                <w:rFonts w:ascii="Calibri Light" w:hAnsi="Calibri Light" w:cs="Calibri Light"/>
                <w:sz w:val="20"/>
                <w:szCs w:val="20"/>
                <w:lang w:val="en-GB"/>
              </w:rPr>
              <w:t>will be bound by an operational exclusivity, i.e., each Founder will devote all their professional time to the Company.</w:t>
            </w:r>
          </w:p>
        </w:tc>
      </w:tr>
      <w:tr w:rsidR="0064179A" w:rsidRPr="001F17C1" w14:paraId="6DF1B84F" w14:textId="77777777" w:rsidTr="37BCC746">
        <w:trPr>
          <w:trHeight w:val="300"/>
        </w:trPr>
        <w:tc>
          <w:tcPr>
            <w:tcW w:w="2295" w:type="dxa"/>
            <w:tcMar>
              <w:top w:w="100" w:type="dxa"/>
              <w:left w:w="100" w:type="dxa"/>
              <w:bottom w:w="100" w:type="dxa"/>
              <w:right w:w="100" w:type="dxa"/>
            </w:tcMar>
          </w:tcPr>
          <w:p w14:paraId="6D447BB0" w14:textId="77777777" w:rsidR="0064179A" w:rsidRPr="001F17C1" w:rsidRDefault="0064179A" w:rsidP="00A72CCA">
            <w:pPr>
              <w:rPr>
                <w:rFonts w:ascii="Calibri Light" w:hAnsi="Calibri Light" w:cs="Calibri Light"/>
                <w:b/>
                <w:color w:val="000000"/>
                <w:sz w:val="20"/>
                <w:szCs w:val="20"/>
                <w:lang w:val="en-GB"/>
              </w:rPr>
            </w:pPr>
            <w:r w:rsidRPr="001F17C1">
              <w:rPr>
                <w:rFonts w:ascii="Calibri Light" w:hAnsi="Calibri Light" w:cs="Calibri Light"/>
                <w:b/>
                <w:sz w:val="20"/>
                <w:szCs w:val="20"/>
                <w:lang w:val="en-GB"/>
              </w:rPr>
              <w:t>Non-competition</w:t>
            </w:r>
          </w:p>
        </w:tc>
        <w:tc>
          <w:tcPr>
            <w:tcW w:w="8332" w:type="dxa"/>
            <w:tcMar>
              <w:top w:w="100" w:type="dxa"/>
              <w:left w:w="100" w:type="dxa"/>
              <w:bottom w:w="100" w:type="dxa"/>
              <w:right w:w="100" w:type="dxa"/>
            </w:tcMar>
          </w:tcPr>
          <w:p w14:paraId="774A06BF" w14:textId="7DC25F0F" w:rsidR="0064179A" w:rsidRPr="001F17C1" w:rsidRDefault="0064179A" w:rsidP="00A72CCA">
            <w:pPr>
              <w:jc w:val="both"/>
              <w:rPr>
                <w:rFonts w:ascii="Calibri Light" w:hAnsi="Calibri Light" w:cs="Calibri Light"/>
                <w:sz w:val="20"/>
                <w:szCs w:val="20"/>
                <w:lang w:val="en-GB"/>
              </w:rPr>
            </w:pPr>
            <w:r w:rsidRPr="001F17C1">
              <w:rPr>
                <w:rFonts w:ascii="Calibri Light" w:hAnsi="Calibri Light" w:cs="Calibri Light"/>
                <w:sz w:val="20"/>
                <w:szCs w:val="20"/>
                <w:lang w:val="en-GB"/>
              </w:rPr>
              <w:t xml:space="preserve">Each Founder, as long as it is a shareholder of the Company and within </w:t>
            </w:r>
            <w:r w:rsidR="008D1F44" w:rsidRPr="008D1F44">
              <w:rPr>
                <w:rFonts w:ascii="Calibri Light" w:hAnsi="Calibri Light" w:cs="Calibri Light"/>
                <w:sz w:val="20"/>
                <w:szCs w:val="20"/>
                <w:highlight w:val="yellow"/>
                <w:lang w:val="en-GB"/>
              </w:rPr>
              <w:t>[6-18]</w:t>
            </w:r>
            <w:r w:rsidRPr="001F17C1">
              <w:rPr>
                <w:rFonts w:ascii="Calibri Light" w:hAnsi="Calibri Light" w:cs="Calibri Light"/>
                <w:sz w:val="20"/>
                <w:szCs w:val="20"/>
                <w:lang w:val="en-GB"/>
              </w:rPr>
              <w:t xml:space="preserve"> months following </w:t>
            </w:r>
            <w:r w:rsidR="007D21BD">
              <w:rPr>
                <w:rFonts w:ascii="Calibri Light" w:hAnsi="Calibri Light" w:cs="Calibri Light"/>
                <w:sz w:val="20"/>
                <w:szCs w:val="20"/>
                <w:lang w:val="en-GB"/>
              </w:rPr>
              <w:t>the</w:t>
            </w:r>
            <w:r w:rsidRPr="001F17C1">
              <w:rPr>
                <w:rFonts w:ascii="Calibri Light" w:hAnsi="Calibri Light" w:cs="Calibri Light"/>
                <w:sz w:val="20"/>
                <w:szCs w:val="20"/>
                <w:lang w:val="en-GB"/>
              </w:rPr>
              <w:t xml:space="preserve"> date on which the Founder ceased to be a shareholder of the Company, will be bound by a non-competition undertaking in respect of providing a service identical or very similar to the current business activity field of the </w:t>
            </w:r>
            <w:r w:rsidR="007B6B6B">
              <w:rPr>
                <w:rFonts w:ascii="Calibri Light" w:hAnsi="Calibri Light" w:cs="Calibri Light"/>
                <w:sz w:val="20"/>
                <w:szCs w:val="20"/>
                <w:lang w:val="en-GB"/>
              </w:rPr>
              <w:t>C</w:t>
            </w:r>
            <w:r w:rsidRPr="001F17C1">
              <w:rPr>
                <w:rFonts w:ascii="Calibri Light" w:hAnsi="Calibri Light" w:cs="Calibri Light"/>
                <w:sz w:val="20"/>
                <w:szCs w:val="20"/>
                <w:lang w:val="en-GB"/>
              </w:rPr>
              <w:t>ompany.</w:t>
            </w:r>
          </w:p>
        </w:tc>
      </w:tr>
      <w:tr w:rsidR="0064179A" w:rsidRPr="001F17C1" w14:paraId="319987CD" w14:textId="77777777" w:rsidTr="37BCC746">
        <w:trPr>
          <w:trHeight w:val="300"/>
        </w:trPr>
        <w:tc>
          <w:tcPr>
            <w:tcW w:w="2295" w:type="dxa"/>
            <w:tcMar>
              <w:top w:w="100" w:type="dxa"/>
              <w:left w:w="100" w:type="dxa"/>
              <w:bottom w:w="100" w:type="dxa"/>
              <w:right w:w="100" w:type="dxa"/>
            </w:tcMar>
          </w:tcPr>
          <w:p w14:paraId="6D389054" w14:textId="77777777" w:rsidR="0064179A" w:rsidRPr="001F17C1" w:rsidRDefault="0064179A" w:rsidP="00A72CCA">
            <w:pPr>
              <w:pBdr>
                <w:top w:val="nil"/>
                <w:left w:val="nil"/>
                <w:bottom w:val="nil"/>
                <w:right w:val="nil"/>
                <w:between w:val="nil"/>
              </w:pBdr>
              <w:rPr>
                <w:rFonts w:ascii="Calibri Light" w:hAnsi="Calibri Light" w:cs="Calibri Light"/>
                <w:b/>
                <w:color w:val="000000"/>
                <w:sz w:val="20"/>
                <w:szCs w:val="20"/>
                <w:lang w:val="en-GB"/>
              </w:rPr>
            </w:pPr>
            <w:r w:rsidRPr="001F17C1">
              <w:rPr>
                <w:rFonts w:ascii="Calibri Light" w:hAnsi="Calibri Light" w:cs="Calibri Light"/>
                <w:b/>
                <w:color w:val="000000"/>
                <w:sz w:val="20"/>
                <w:szCs w:val="20"/>
                <w:lang w:val="en-GB"/>
              </w:rPr>
              <w:t>Non-solicitation</w:t>
            </w:r>
          </w:p>
        </w:tc>
        <w:tc>
          <w:tcPr>
            <w:tcW w:w="8332" w:type="dxa"/>
            <w:tcMar>
              <w:top w:w="100" w:type="dxa"/>
              <w:left w:w="100" w:type="dxa"/>
              <w:bottom w:w="100" w:type="dxa"/>
              <w:right w:w="100" w:type="dxa"/>
            </w:tcMar>
          </w:tcPr>
          <w:p w14:paraId="2E05DA6E" w14:textId="006377E8" w:rsidR="0064179A" w:rsidRPr="001F17C1" w:rsidRDefault="0064179A" w:rsidP="00A72CCA">
            <w:pPr>
              <w:pBdr>
                <w:top w:val="nil"/>
                <w:left w:val="nil"/>
                <w:bottom w:val="nil"/>
                <w:right w:val="nil"/>
                <w:between w:val="nil"/>
              </w:pBdr>
              <w:jc w:val="both"/>
              <w:rPr>
                <w:rFonts w:ascii="Calibri Light" w:hAnsi="Calibri Light" w:cs="Calibri Light"/>
                <w:color w:val="000000"/>
                <w:sz w:val="20"/>
                <w:szCs w:val="20"/>
                <w:lang w:val="en-GB"/>
              </w:rPr>
            </w:pPr>
            <w:r w:rsidRPr="001F17C1">
              <w:rPr>
                <w:rFonts w:ascii="Calibri Light" w:hAnsi="Calibri Light" w:cs="Calibri Light"/>
                <w:color w:val="000000"/>
                <w:sz w:val="20"/>
                <w:szCs w:val="20"/>
                <w:lang w:val="en-GB"/>
              </w:rPr>
              <w:t xml:space="preserve">Each Founder, as long as it is a shareholder of the Company and within </w:t>
            </w:r>
            <w:r w:rsidR="008D1F44" w:rsidRPr="008D1F44">
              <w:rPr>
                <w:rFonts w:ascii="Calibri Light" w:hAnsi="Calibri Light" w:cs="Calibri Light"/>
                <w:sz w:val="20"/>
                <w:szCs w:val="20"/>
                <w:highlight w:val="yellow"/>
                <w:lang w:val="en-GB"/>
              </w:rPr>
              <w:t>[6-18]</w:t>
            </w:r>
            <w:r w:rsidR="008D1F44">
              <w:rPr>
                <w:rFonts w:ascii="Calibri Light" w:hAnsi="Calibri Light" w:cs="Calibri Light"/>
                <w:sz w:val="20"/>
                <w:szCs w:val="20"/>
                <w:lang w:val="en-GB"/>
              </w:rPr>
              <w:t xml:space="preserve"> </w:t>
            </w:r>
            <w:r w:rsidRPr="001F17C1">
              <w:rPr>
                <w:rFonts w:ascii="Calibri Light" w:hAnsi="Calibri Light" w:cs="Calibri Light"/>
                <w:color w:val="000000"/>
                <w:sz w:val="20"/>
                <w:szCs w:val="20"/>
                <w:lang w:val="en-GB"/>
              </w:rPr>
              <w:t xml:space="preserve">months following </w:t>
            </w:r>
            <w:r w:rsidR="007D21BD">
              <w:rPr>
                <w:rFonts w:ascii="Calibri Light" w:hAnsi="Calibri Light" w:cs="Calibri Light"/>
                <w:color w:val="000000"/>
                <w:sz w:val="20"/>
                <w:szCs w:val="20"/>
                <w:lang w:val="en-GB"/>
              </w:rPr>
              <w:t>the</w:t>
            </w:r>
            <w:r w:rsidRPr="001F17C1">
              <w:rPr>
                <w:rFonts w:ascii="Calibri Light" w:hAnsi="Calibri Light" w:cs="Calibri Light"/>
                <w:color w:val="000000"/>
                <w:sz w:val="20"/>
                <w:szCs w:val="20"/>
                <w:lang w:val="en-GB"/>
              </w:rPr>
              <w:t xml:space="preserve"> date on which the Founder ceased to be a shareholder of the Company, will be prohibited from soliciting employees of the Company.</w:t>
            </w:r>
          </w:p>
        </w:tc>
      </w:tr>
      <w:tr w:rsidR="00456923" w:rsidRPr="001F17C1" w14:paraId="3514E4BE" w14:textId="77777777" w:rsidTr="00FC0E13">
        <w:trPr>
          <w:trHeight w:val="300"/>
        </w:trPr>
        <w:tc>
          <w:tcPr>
            <w:tcW w:w="10627" w:type="dxa"/>
            <w:gridSpan w:val="2"/>
            <w:tcMar>
              <w:top w:w="100" w:type="dxa"/>
              <w:left w:w="100" w:type="dxa"/>
              <w:bottom w:w="100" w:type="dxa"/>
              <w:right w:w="100" w:type="dxa"/>
            </w:tcMar>
          </w:tcPr>
          <w:p w14:paraId="748B7554" w14:textId="2001CF2F" w:rsidR="00456923" w:rsidRPr="00456923" w:rsidRDefault="00456923" w:rsidP="00456923">
            <w:pPr>
              <w:pBdr>
                <w:top w:val="nil"/>
                <w:left w:val="nil"/>
                <w:bottom w:val="nil"/>
                <w:right w:val="nil"/>
                <w:between w:val="nil"/>
              </w:pBdr>
              <w:jc w:val="center"/>
              <w:rPr>
                <w:rFonts w:ascii="Calibri Light" w:hAnsi="Calibri Light" w:cs="Calibri Light"/>
                <w:b/>
                <w:bCs/>
                <w:color w:val="000000"/>
                <w:sz w:val="28"/>
                <w:szCs w:val="28"/>
                <w:lang w:val="en-GB"/>
              </w:rPr>
            </w:pPr>
            <w:r w:rsidRPr="00456923">
              <w:rPr>
                <w:rFonts w:ascii="Calibri Light" w:hAnsi="Calibri Light" w:cs="Calibri Light"/>
                <w:b/>
                <w:bCs/>
                <w:color w:val="000000"/>
                <w:sz w:val="28"/>
                <w:szCs w:val="28"/>
                <w:lang w:val="en-GB"/>
              </w:rPr>
              <w:t>PART I</w:t>
            </w:r>
            <w:r>
              <w:rPr>
                <w:rFonts w:ascii="Calibri Light" w:hAnsi="Calibri Light" w:cs="Calibri Light"/>
                <w:b/>
                <w:bCs/>
                <w:color w:val="000000"/>
                <w:sz w:val="28"/>
                <w:szCs w:val="28"/>
                <w:lang w:val="en-GB"/>
              </w:rPr>
              <w:t>II</w:t>
            </w:r>
          </w:p>
          <w:p w14:paraId="3ECF62FA" w14:textId="2CB7A2CB" w:rsidR="00456923" w:rsidRPr="001F17C1" w:rsidRDefault="00456923" w:rsidP="00456923">
            <w:pPr>
              <w:pBdr>
                <w:top w:val="nil"/>
                <w:left w:val="nil"/>
                <w:bottom w:val="nil"/>
                <w:right w:val="nil"/>
                <w:between w:val="nil"/>
              </w:pBdr>
              <w:jc w:val="center"/>
              <w:rPr>
                <w:rFonts w:ascii="Calibri Light" w:hAnsi="Calibri Light" w:cs="Calibri Light"/>
                <w:color w:val="000000"/>
                <w:sz w:val="20"/>
                <w:szCs w:val="20"/>
                <w:lang w:val="en-GB"/>
              </w:rPr>
            </w:pPr>
            <w:r>
              <w:rPr>
                <w:rFonts w:ascii="Calibri Light" w:hAnsi="Calibri Light" w:cs="Calibri Light"/>
                <w:b/>
                <w:bCs/>
                <w:color w:val="000000"/>
                <w:sz w:val="28"/>
                <w:szCs w:val="28"/>
                <w:lang w:val="en-GB"/>
              </w:rPr>
              <w:t>FINAL PROVISIONS</w:t>
            </w:r>
          </w:p>
        </w:tc>
      </w:tr>
      <w:tr w:rsidR="0064179A" w:rsidRPr="001F17C1" w14:paraId="07F653F8" w14:textId="77777777" w:rsidTr="37BCC746">
        <w:trPr>
          <w:trHeight w:val="300"/>
        </w:trPr>
        <w:tc>
          <w:tcPr>
            <w:tcW w:w="2295" w:type="dxa"/>
            <w:tcMar>
              <w:top w:w="100" w:type="dxa"/>
              <w:left w:w="100" w:type="dxa"/>
              <w:bottom w:w="100" w:type="dxa"/>
              <w:right w:w="100" w:type="dxa"/>
            </w:tcMar>
          </w:tcPr>
          <w:p w14:paraId="69FB9524" w14:textId="77777777" w:rsidR="0064179A" w:rsidRPr="001F17C1" w:rsidRDefault="0064179A" w:rsidP="00A72CCA">
            <w:pPr>
              <w:pBdr>
                <w:top w:val="nil"/>
                <w:left w:val="nil"/>
                <w:bottom w:val="nil"/>
                <w:right w:val="nil"/>
                <w:between w:val="nil"/>
              </w:pBdr>
              <w:rPr>
                <w:rFonts w:ascii="Calibri Light" w:hAnsi="Calibri Light" w:cs="Calibri Light"/>
                <w:color w:val="000000"/>
                <w:sz w:val="20"/>
                <w:szCs w:val="20"/>
                <w:lang w:val="en-GB"/>
              </w:rPr>
            </w:pPr>
            <w:r w:rsidRPr="001F17C1">
              <w:rPr>
                <w:rFonts w:ascii="Calibri Light" w:hAnsi="Calibri Light" w:cs="Calibri Light"/>
                <w:b/>
                <w:color w:val="000000"/>
                <w:sz w:val="20"/>
                <w:szCs w:val="20"/>
                <w:lang w:val="en-GB"/>
              </w:rPr>
              <w:t>Conditions of Investment</w:t>
            </w:r>
            <w:r w:rsidRPr="001F17C1">
              <w:rPr>
                <w:rFonts w:ascii="Calibri Light" w:hAnsi="Calibri Light" w:cs="Calibri Light"/>
                <w:color w:val="000000"/>
                <w:sz w:val="20"/>
                <w:szCs w:val="20"/>
                <w:lang w:val="en-GB"/>
              </w:rPr>
              <w:t xml:space="preserve"> </w:t>
            </w:r>
          </w:p>
        </w:tc>
        <w:tc>
          <w:tcPr>
            <w:tcW w:w="8332" w:type="dxa"/>
            <w:tcMar>
              <w:top w:w="100" w:type="dxa"/>
              <w:left w:w="100" w:type="dxa"/>
              <w:bottom w:w="100" w:type="dxa"/>
              <w:right w:w="100" w:type="dxa"/>
            </w:tcMar>
          </w:tcPr>
          <w:p w14:paraId="739585D4" w14:textId="77777777" w:rsidR="0064179A" w:rsidRPr="001F17C1" w:rsidRDefault="0064179A" w:rsidP="00A72CCA">
            <w:pPr>
              <w:pBdr>
                <w:top w:val="nil"/>
                <w:left w:val="nil"/>
                <w:bottom w:val="nil"/>
                <w:right w:val="nil"/>
                <w:between w:val="nil"/>
              </w:pBdr>
              <w:jc w:val="both"/>
              <w:rPr>
                <w:rFonts w:ascii="Calibri Light" w:hAnsi="Calibri Light" w:cs="Calibri Light"/>
                <w:color w:val="000000"/>
                <w:sz w:val="20"/>
                <w:szCs w:val="20"/>
                <w:lang w:val="en-GB"/>
              </w:rPr>
            </w:pPr>
            <w:r w:rsidRPr="001F17C1">
              <w:rPr>
                <w:rFonts w:ascii="Calibri Light" w:hAnsi="Calibri Light" w:cs="Calibri Light"/>
                <w:color w:val="000000"/>
                <w:sz w:val="20"/>
                <w:szCs w:val="20"/>
                <w:lang w:val="en-GB"/>
              </w:rPr>
              <w:t>The Investment is conditional on:</w:t>
            </w:r>
          </w:p>
          <w:p w14:paraId="4A3C0A9B" w14:textId="77777777" w:rsidR="0064179A" w:rsidRPr="001F17C1" w:rsidRDefault="0064179A" w:rsidP="00A72CCA">
            <w:pPr>
              <w:numPr>
                <w:ilvl w:val="0"/>
                <w:numId w:val="3"/>
              </w:numPr>
              <w:pBdr>
                <w:top w:val="nil"/>
                <w:left w:val="nil"/>
                <w:bottom w:val="nil"/>
                <w:right w:val="nil"/>
                <w:between w:val="nil"/>
              </w:pBdr>
              <w:jc w:val="both"/>
              <w:rPr>
                <w:rFonts w:ascii="Calibri Light" w:hAnsi="Calibri Light" w:cs="Calibri Light"/>
                <w:color w:val="000000"/>
                <w:sz w:val="20"/>
                <w:szCs w:val="20"/>
                <w:lang w:val="en-GB"/>
              </w:rPr>
            </w:pPr>
            <w:r w:rsidRPr="001F17C1">
              <w:rPr>
                <w:rFonts w:ascii="Calibri Light" w:hAnsi="Calibri Light" w:cs="Calibri Light"/>
                <w:color w:val="000000"/>
                <w:sz w:val="20"/>
                <w:szCs w:val="20"/>
                <w:lang w:val="en-GB"/>
              </w:rPr>
              <w:t xml:space="preserve">satisfactory completion of due </w:t>
            </w:r>
            <w:proofErr w:type="gramStart"/>
            <w:r w:rsidRPr="001F17C1">
              <w:rPr>
                <w:rFonts w:ascii="Calibri Light" w:hAnsi="Calibri Light" w:cs="Calibri Light"/>
                <w:color w:val="000000"/>
                <w:sz w:val="20"/>
                <w:szCs w:val="20"/>
                <w:lang w:val="en-GB"/>
              </w:rPr>
              <w:t>diligence;</w:t>
            </w:r>
            <w:proofErr w:type="gramEnd"/>
          </w:p>
          <w:p w14:paraId="7C6FA80F" w14:textId="22AB3D05" w:rsidR="0064179A" w:rsidRPr="001F17C1" w:rsidRDefault="0064179A" w:rsidP="00A72CCA">
            <w:pPr>
              <w:numPr>
                <w:ilvl w:val="0"/>
                <w:numId w:val="3"/>
              </w:numPr>
              <w:pBdr>
                <w:top w:val="nil"/>
                <w:left w:val="nil"/>
                <w:bottom w:val="nil"/>
                <w:right w:val="nil"/>
                <w:between w:val="nil"/>
              </w:pBdr>
              <w:jc w:val="both"/>
              <w:rPr>
                <w:rFonts w:ascii="Calibri Light" w:hAnsi="Calibri Light" w:cs="Calibri Light"/>
                <w:color w:val="000000"/>
                <w:sz w:val="20"/>
                <w:szCs w:val="20"/>
                <w:lang w:val="en-GB"/>
              </w:rPr>
            </w:pPr>
            <w:r w:rsidRPr="001F17C1">
              <w:rPr>
                <w:rFonts w:ascii="Calibri Light" w:hAnsi="Calibri Light" w:cs="Calibri Light"/>
                <w:color w:val="000000"/>
                <w:sz w:val="20"/>
                <w:szCs w:val="20"/>
                <w:lang w:val="en-GB"/>
              </w:rPr>
              <w:t xml:space="preserve">approval by the respective bodies or officers of the </w:t>
            </w:r>
            <w:proofErr w:type="gramStart"/>
            <w:r w:rsidRPr="001F17C1">
              <w:rPr>
                <w:rFonts w:ascii="Calibri Light" w:hAnsi="Calibri Light" w:cs="Calibri Light"/>
                <w:sz w:val="20"/>
                <w:szCs w:val="20"/>
                <w:lang w:val="en-GB"/>
              </w:rPr>
              <w:t>Investor</w:t>
            </w:r>
            <w:r w:rsidRPr="001F17C1">
              <w:rPr>
                <w:rFonts w:ascii="Calibri Light" w:hAnsi="Calibri Light" w:cs="Calibri Light"/>
                <w:color w:val="000000"/>
                <w:sz w:val="20"/>
                <w:szCs w:val="20"/>
                <w:lang w:val="en-GB"/>
              </w:rPr>
              <w:t>;</w:t>
            </w:r>
            <w:proofErr w:type="gramEnd"/>
          </w:p>
          <w:p w14:paraId="628F39CA" w14:textId="2703D81E" w:rsidR="0064179A" w:rsidRPr="001F17C1" w:rsidRDefault="0064179A" w:rsidP="00A72CCA">
            <w:pPr>
              <w:numPr>
                <w:ilvl w:val="0"/>
                <w:numId w:val="3"/>
              </w:numPr>
              <w:pBdr>
                <w:top w:val="nil"/>
                <w:left w:val="nil"/>
                <w:bottom w:val="nil"/>
                <w:right w:val="nil"/>
                <w:between w:val="nil"/>
              </w:pBdr>
              <w:jc w:val="both"/>
              <w:rPr>
                <w:rFonts w:ascii="Calibri Light" w:hAnsi="Calibri Light" w:cs="Calibri Light"/>
                <w:color w:val="000000"/>
                <w:sz w:val="20"/>
                <w:szCs w:val="20"/>
                <w:lang w:val="en-GB"/>
              </w:rPr>
            </w:pPr>
            <w:r w:rsidRPr="001F17C1">
              <w:rPr>
                <w:rFonts w:ascii="Calibri Light" w:hAnsi="Calibri Light" w:cs="Calibri Light"/>
                <w:color w:val="000000"/>
                <w:sz w:val="20"/>
                <w:szCs w:val="20"/>
                <w:lang w:val="en-GB"/>
              </w:rPr>
              <w:t xml:space="preserve">entering into the Investment </w:t>
            </w:r>
            <w:proofErr w:type="gramStart"/>
            <w:r w:rsidRPr="001F17C1">
              <w:rPr>
                <w:rFonts w:ascii="Calibri Light" w:hAnsi="Calibri Light" w:cs="Calibri Light"/>
                <w:color w:val="000000"/>
                <w:sz w:val="20"/>
                <w:szCs w:val="20"/>
                <w:lang w:val="en-GB"/>
              </w:rPr>
              <w:t>Agreement;</w:t>
            </w:r>
            <w:proofErr w:type="gramEnd"/>
          </w:p>
          <w:p w14:paraId="2BA8DB6B" w14:textId="0FF13055" w:rsidR="0064179A" w:rsidRPr="001F17C1" w:rsidRDefault="0064179A" w:rsidP="00A72CCA">
            <w:pPr>
              <w:numPr>
                <w:ilvl w:val="0"/>
                <w:numId w:val="3"/>
              </w:numPr>
              <w:pBdr>
                <w:top w:val="nil"/>
                <w:left w:val="nil"/>
                <w:bottom w:val="nil"/>
                <w:right w:val="nil"/>
                <w:between w:val="nil"/>
              </w:pBdr>
              <w:jc w:val="both"/>
              <w:rPr>
                <w:rFonts w:ascii="Calibri Light" w:hAnsi="Calibri Light" w:cs="Calibri Light"/>
                <w:color w:val="000000"/>
                <w:sz w:val="20"/>
                <w:szCs w:val="20"/>
                <w:lang w:val="en-GB"/>
              </w:rPr>
            </w:pPr>
            <w:r w:rsidRPr="001F17C1">
              <w:rPr>
                <w:rFonts w:ascii="Calibri Light" w:hAnsi="Calibri Light" w:cs="Calibri Light"/>
                <w:color w:val="000000"/>
                <w:sz w:val="20"/>
                <w:szCs w:val="20"/>
                <w:lang w:val="en-GB"/>
              </w:rPr>
              <w:t>satisfaction of conditions precedent from the Investment Agreement (if applicable).</w:t>
            </w:r>
          </w:p>
        </w:tc>
      </w:tr>
      <w:tr w:rsidR="0064179A" w:rsidRPr="001F17C1" w14:paraId="75FE9D8F" w14:textId="77777777" w:rsidTr="37BCC746">
        <w:trPr>
          <w:trHeight w:val="300"/>
        </w:trPr>
        <w:tc>
          <w:tcPr>
            <w:tcW w:w="2295" w:type="dxa"/>
            <w:tcMar>
              <w:top w:w="100" w:type="dxa"/>
              <w:left w:w="100" w:type="dxa"/>
              <w:bottom w:w="100" w:type="dxa"/>
              <w:right w:w="100" w:type="dxa"/>
            </w:tcMar>
          </w:tcPr>
          <w:p w14:paraId="426A69F8" w14:textId="77777777" w:rsidR="0064179A" w:rsidRPr="001F17C1" w:rsidRDefault="0064179A" w:rsidP="00A72CCA">
            <w:pPr>
              <w:pBdr>
                <w:top w:val="nil"/>
                <w:left w:val="nil"/>
                <w:bottom w:val="nil"/>
                <w:right w:val="nil"/>
                <w:between w:val="nil"/>
              </w:pBdr>
              <w:rPr>
                <w:rFonts w:ascii="Calibri Light" w:hAnsi="Calibri Light" w:cs="Calibri Light"/>
                <w:b/>
                <w:color w:val="000000"/>
                <w:sz w:val="20"/>
                <w:szCs w:val="20"/>
                <w:lang w:val="en-GB"/>
              </w:rPr>
            </w:pPr>
            <w:r w:rsidRPr="001F17C1">
              <w:rPr>
                <w:rFonts w:ascii="Calibri Light" w:hAnsi="Calibri Light" w:cs="Calibri Light"/>
                <w:b/>
                <w:color w:val="000000"/>
                <w:sz w:val="20"/>
                <w:szCs w:val="20"/>
                <w:lang w:val="en-GB"/>
              </w:rPr>
              <w:t>Confidentiality</w:t>
            </w:r>
          </w:p>
        </w:tc>
        <w:tc>
          <w:tcPr>
            <w:tcW w:w="8332" w:type="dxa"/>
            <w:tcMar>
              <w:top w:w="100" w:type="dxa"/>
              <w:left w:w="100" w:type="dxa"/>
              <w:bottom w:w="100" w:type="dxa"/>
              <w:right w:w="100" w:type="dxa"/>
            </w:tcMar>
          </w:tcPr>
          <w:p w14:paraId="0770306E" w14:textId="384A165C" w:rsidR="0064179A" w:rsidRPr="001F17C1" w:rsidRDefault="0064179A" w:rsidP="00A72CCA">
            <w:pPr>
              <w:pBdr>
                <w:top w:val="nil"/>
                <w:left w:val="nil"/>
                <w:bottom w:val="nil"/>
                <w:right w:val="nil"/>
                <w:between w:val="nil"/>
              </w:pBdr>
              <w:jc w:val="both"/>
              <w:rPr>
                <w:rFonts w:ascii="Calibri Light" w:hAnsi="Calibri Light" w:cs="Calibri Light"/>
                <w:color w:val="000000"/>
                <w:sz w:val="20"/>
                <w:szCs w:val="20"/>
                <w:lang w:val="en-GB"/>
              </w:rPr>
            </w:pPr>
            <w:r w:rsidRPr="001F17C1">
              <w:rPr>
                <w:rFonts w:ascii="Calibri Light" w:hAnsi="Calibri Light" w:cs="Calibri Light"/>
                <w:color w:val="000000"/>
                <w:sz w:val="20"/>
                <w:szCs w:val="20"/>
                <w:lang w:val="en-GB"/>
              </w:rPr>
              <w:t xml:space="preserve">The Company, Founders, and the </w:t>
            </w:r>
            <w:r w:rsidRPr="001F17C1">
              <w:rPr>
                <w:rFonts w:ascii="Calibri Light" w:hAnsi="Calibri Light" w:cs="Calibri Light"/>
                <w:sz w:val="20"/>
                <w:szCs w:val="20"/>
                <w:lang w:val="en-GB"/>
              </w:rPr>
              <w:t>Investors</w:t>
            </w:r>
            <w:r w:rsidRPr="001F17C1">
              <w:rPr>
                <w:rFonts w:ascii="Calibri Light" w:hAnsi="Calibri Light" w:cs="Calibri Light"/>
                <w:color w:val="000000"/>
                <w:sz w:val="20"/>
                <w:szCs w:val="20"/>
                <w:lang w:val="en-GB"/>
              </w:rPr>
              <w:t xml:space="preserve"> will not disclose, within 2 years from the date on which this Term Sheet is accepted, the terms of this Term Sheet to any person or entity without the prior written consent of all other parties hereto. </w:t>
            </w:r>
          </w:p>
        </w:tc>
      </w:tr>
      <w:tr w:rsidR="0064179A" w:rsidRPr="001F17C1" w14:paraId="6794E396" w14:textId="77777777" w:rsidTr="37BCC746">
        <w:trPr>
          <w:trHeight w:val="300"/>
        </w:trPr>
        <w:tc>
          <w:tcPr>
            <w:tcW w:w="2295" w:type="dxa"/>
            <w:tcMar>
              <w:top w:w="100" w:type="dxa"/>
              <w:left w:w="100" w:type="dxa"/>
              <w:bottom w:w="100" w:type="dxa"/>
              <w:right w:w="100" w:type="dxa"/>
            </w:tcMar>
          </w:tcPr>
          <w:p w14:paraId="43EF8098" w14:textId="77777777" w:rsidR="0064179A" w:rsidRPr="001F17C1" w:rsidRDefault="0064179A" w:rsidP="00A72CCA">
            <w:pPr>
              <w:pBdr>
                <w:top w:val="nil"/>
                <w:left w:val="nil"/>
                <w:bottom w:val="nil"/>
                <w:right w:val="nil"/>
                <w:between w:val="nil"/>
              </w:pBdr>
              <w:rPr>
                <w:rFonts w:ascii="Calibri Light" w:hAnsi="Calibri Light" w:cs="Calibri Light"/>
                <w:b/>
                <w:color w:val="000000"/>
                <w:sz w:val="20"/>
                <w:szCs w:val="20"/>
                <w:lang w:val="en-GB"/>
              </w:rPr>
            </w:pPr>
            <w:r w:rsidRPr="001F17C1">
              <w:rPr>
                <w:rFonts w:ascii="Calibri Light" w:hAnsi="Calibri Light" w:cs="Calibri Light"/>
                <w:b/>
                <w:color w:val="000000"/>
                <w:sz w:val="20"/>
                <w:szCs w:val="20"/>
                <w:lang w:val="en-GB"/>
              </w:rPr>
              <w:t>Exclusivity</w:t>
            </w:r>
          </w:p>
        </w:tc>
        <w:tc>
          <w:tcPr>
            <w:tcW w:w="8332" w:type="dxa"/>
            <w:tcMar>
              <w:top w:w="100" w:type="dxa"/>
              <w:left w:w="100" w:type="dxa"/>
              <w:bottom w:w="100" w:type="dxa"/>
              <w:right w:w="100" w:type="dxa"/>
            </w:tcMar>
          </w:tcPr>
          <w:p w14:paraId="5625149E" w14:textId="28105A4B" w:rsidR="0064179A" w:rsidRPr="001F17C1" w:rsidRDefault="0064179A" w:rsidP="00A72CCA">
            <w:pPr>
              <w:pBdr>
                <w:top w:val="nil"/>
                <w:left w:val="nil"/>
                <w:bottom w:val="nil"/>
                <w:right w:val="nil"/>
                <w:between w:val="nil"/>
              </w:pBdr>
              <w:jc w:val="both"/>
              <w:rPr>
                <w:rFonts w:ascii="Calibri Light" w:hAnsi="Calibri Light" w:cs="Calibri Light"/>
                <w:color w:val="000000"/>
                <w:sz w:val="20"/>
                <w:szCs w:val="20"/>
                <w:lang w:val="en-GB"/>
              </w:rPr>
            </w:pPr>
            <w:r w:rsidRPr="001F17C1">
              <w:rPr>
                <w:rFonts w:ascii="Calibri Light" w:hAnsi="Calibri Light" w:cs="Calibri Light"/>
                <w:color w:val="000000"/>
                <w:sz w:val="20"/>
                <w:szCs w:val="20"/>
                <w:lang w:val="en-GB"/>
              </w:rPr>
              <w:t xml:space="preserve">The Company and the Founders agree and undertake that they shall not, for 45 days from the date on which this Term Sheet is accepted, solicit or participate in negotiations or discussions with any person or entity other than the </w:t>
            </w:r>
            <w:r w:rsidRPr="001F17C1">
              <w:rPr>
                <w:rFonts w:ascii="Calibri Light" w:hAnsi="Calibri Light" w:cs="Calibri Light"/>
                <w:sz w:val="20"/>
                <w:szCs w:val="20"/>
                <w:lang w:val="en-GB"/>
              </w:rPr>
              <w:t>Investor</w:t>
            </w:r>
            <w:r w:rsidRPr="001F17C1">
              <w:rPr>
                <w:rFonts w:ascii="Calibri Light" w:hAnsi="Calibri Light" w:cs="Calibri Light"/>
                <w:color w:val="000000"/>
                <w:sz w:val="20"/>
                <w:szCs w:val="20"/>
                <w:lang w:val="en-GB"/>
              </w:rPr>
              <w:t xml:space="preserve"> regarding the equity investment in the Company or acquisition of all or any portion of the Company or its assets.</w:t>
            </w:r>
          </w:p>
        </w:tc>
      </w:tr>
      <w:tr w:rsidR="00A17790" w:rsidRPr="001F17C1" w14:paraId="0CE13B4A" w14:textId="77777777" w:rsidTr="37BCC746">
        <w:trPr>
          <w:trHeight w:val="548"/>
        </w:trPr>
        <w:tc>
          <w:tcPr>
            <w:tcW w:w="2295" w:type="dxa"/>
            <w:tcMar>
              <w:top w:w="100" w:type="dxa"/>
              <w:left w:w="100" w:type="dxa"/>
              <w:bottom w:w="100" w:type="dxa"/>
              <w:right w:w="100" w:type="dxa"/>
            </w:tcMar>
          </w:tcPr>
          <w:p w14:paraId="57EFF9FE" w14:textId="24002C31" w:rsidR="00A17790" w:rsidRPr="00A17790" w:rsidRDefault="00472083" w:rsidP="00A72CCA">
            <w:pPr>
              <w:pBdr>
                <w:top w:val="nil"/>
                <w:left w:val="nil"/>
                <w:bottom w:val="nil"/>
                <w:right w:val="nil"/>
                <w:between w:val="nil"/>
              </w:pBdr>
              <w:rPr>
                <w:rFonts w:ascii="Calibri Light" w:hAnsi="Calibri Light" w:cs="Calibri Light"/>
                <w:b/>
                <w:color w:val="000000"/>
                <w:sz w:val="20"/>
                <w:szCs w:val="20"/>
              </w:rPr>
            </w:pPr>
            <w:r>
              <w:rPr>
                <w:rFonts w:ascii="Calibri Light" w:hAnsi="Calibri Light" w:cs="Calibri Light"/>
                <w:b/>
                <w:color w:val="000000"/>
                <w:sz w:val="20"/>
                <w:szCs w:val="20"/>
              </w:rPr>
              <w:t>Investor-related specific provisions</w:t>
            </w:r>
          </w:p>
        </w:tc>
        <w:tc>
          <w:tcPr>
            <w:tcW w:w="8332" w:type="dxa"/>
            <w:tcMar>
              <w:top w:w="100" w:type="dxa"/>
              <w:left w:w="100" w:type="dxa"/>
              <w:bottom w:w="100" w:type="dxa"/>
              <w:right w:w="100" w:type="dxa"/>
            </w:tcMar>
          </w:tcPr>
          <w:p w14:paraId="2C567C09" w14:textId="4093F635" w:rsidR="00A17790" w:rsidRPr="001F17C1" w:rsidRDefault="00A17790" w:rsidP="00A72CCA">
            <w:pPr>
              <w:pBdr>
                <w:top w:val="nil"/>
                <w:left w:val="nil"/>
                <w:bottom w:val="nil"/>
                <w:right w:val="nil"/>
                <w:between w:val="nil"/>
              </w:pBdr>
              <w:jc w:val="both"/>
              <w:rPr>
                <w:rFonts w:ascii="Calibri Light" w:hAnsi="Calibri Light" w:cs="Calibri Light"/>
                <w:color w:val="000000"/>
                <w:sz w:val="20"/>
                <w:szCs w:val="20"/>
                <w:lang w:val="en-GB"/>
              </w:rPr>
            </w:pPr>
            <w:r w:rsidRPr="001F17C1">
              <w:rPr>
                <w:rFonts w:ascii="Calibri Light" w:hAnsi="Calibri Light" w:cs="Calibri Light"/>
                <w:color w:val="000000"/>
                <w:sz w:val="20"/>
                <w:szCs w:val="20"/>
                <w:highlight w:val="yellow"/>
                <w:lang w:val="en-GB"/>
              </w:rPr>
              <w:t xml:space="preserve">[short description </w:t>
            </w:r>
            <w:r>
              <w:rPr>
                <w:rFonts w:ascii="Calibri Light" w:hAnsi="Calibri Light" w:cs="Calibri Light"/>
                <w:color w:val="000000"/>
                <w:sz w:val="20"/>
                <w:szCs w:val="20"/>
                <w:highlight w:val="yellow"/>
                <w:lang w:val="en-GB"/>
              </w:rPr>
              <w:t>specific provisions</w:t>
            </w:r>
            <w:r w:rsidRPr="001F17C1">
              <w:rPr>
                <w:rFonts w:ascii="Calibri Light" w:hAnsi="Calibri Light" w:cs="Calibri Light"/>
                <w:color w:val="000000"/>
                <w:sz w:val="20"/>
                <w:szCs w:val="20"/>
                <w:highlight w:val="yellow"/>
                <w:lang w:val="en-GB"/>
              </w:rPr>
              <w:t>]</w:t>
            </w:r>
          </w:p>
        </w:tc>
      </w:tr>
      <w:tr w:rsidR="0064179A" w:rsidRPr="001F17C1" w14:paraId="2A05ADB1" w14:textId="77777777" w:rsidTr="37BCC746">
        <w:trPr>
          <w:trHeight w:val="300"/>
        </w:trPr>
        <w:tc>
          <w:tcPr>
            <w:tcW w:w="2295" w:type="dxa"/>
            <w:tcMar>
              <w:top w:w="100" w:type="dxa"/>
              <w:left w:w="100" w:type="dxa"/>
              <w:bottom w:w="100" w:type="dxa"/>
              <w:right w:w="100" w:type="dxa"/>
            </w:tcMar>
          </w:tcPr>
          <w:p w14:paraId="55EBEACD" w14:textId="77777777" w:rsidR="0064179A" w:rsidRPr="001F17C1" w:rsidRDefault="0064179A" w:rsidP="4834FEF8">
            <w:pPr>
              <w:pBdr>
                <w:top w:val="nil"/>
                <w:left w:val="nil"/>
                <w:bottom w:val="nil"/>
                <w:right w:val="nil"/>
                <w:between w:val="nil"/>
              </w:pBdr>
              <w:rPr>
                <w:rFonts w:ascii="Calibri Light" w:hAnsi="Calibri Light" w:cs="Calibri Light"/>
                <w:b/>
                <w:bCs/>
                <w:color w:val="000000"/>
                <w:sz w:val="20"/>
                <w:szCs w:val="20"/>
                <w:lang w:val="en-GB"/>
              </w:rPr>
            </w:pPr>
            <w:r w:rsidRPr="4834FEF8">
              <w:rPr>
                <w:rFonts w:ascii="Calibri Light" w:hAnsi="Calibri Light" w:cs="Calibri Light"/>
                <w:b/>
                <w:bCs/>
                <w:color w:val="000000" w:themeColor="text1"/>
                <w:sz w:val="20"/>
                <w:szCs w:val="20"/>
                <w:lang w:val="en-GB"/>
              </w:rPr>
              <w:t>Expenses</w:t>
            </w:r>
          </w:p>
        </w:tc>
        <w:tc>
          <w:tcPr>
            <w:tcW w:w="8332" w:type="dxa"/>
            <w:tcMar>
              <w:top w:w="100" w:type="dxa"/>
              <w:left w:w="100" w:type="dxa"/>
              <w:bottom w:w="100" w:type="dxa"/>
              <w:right w:w="100" w:type="dxa"/>
            </w:tcMar>
          </w:tcPr>
          <w:p w14:paraId="569B973C" w14:textId="70480B14" w:rsidR="0064179A" w:rsidRPr="001F17C1" w:rsidRDefault="0064179A" w:rsidP="00A72CCA">
            <w:pPr>
              <w:jc w:val="both"/>
              <w:rPr>
                <w:rFonts w:ascii="Calibri Light" w:hAnsi="Calibri Light" w:cs="Calibri Light"/>
                <w:sz w:val="20"/>
                <w:szCs w:val="20"/>
                <w:lang w:val="en-GB"/>
              </w:rPr>
            </w:pPr>
            <w:r w:rsidRPr="001F17C1">
              <w:rPr>
                <w:rFonts w:ascii="Calibri Light" w:hAnsi="Calibri Light" w:cs="Calibri Light"/>
                <w:sz w:val="20"/>
                <w:szCs w:val="20"/>
                <w:lang w:val="en-GB"/>
              </w:rPr>
              <w:t xml:space="preserve">The Company </w:t>
            </w:r>
            <w:r w:rsidR="006A7D67">
              <w:rPr>
                <w:rFonts w:ascii="Calibri Light" w:hAnsi="Calibri Light" w:cs="Calibri Light"/>
                <w:sz w:val="20"/>
                <w:szCs w:val="20"/>
                <w:lang w:val="en-GB"/>
              </w:rPr>
              <w:t>shall cover</w:t>
            </w:r>
            <w:r w:rsidRPr="001F17C1">
              <w:rPr>
                <w:rFonts w:ascii="Calibri Light" w:hAnsi="Calibri Light" w:cs="Calibri Light"/>
                <w:sz w:val="20"/>
                <w:szCs w:val="20"/>
                <w:lang w:val="en-GB"/>
              </w:rPr>
              <w:t xml:space="preserve"> costs related to the Investment</w:t>
            </w:r>
            <w:r w:rsidR="006A7D67">
              <w:rPr>
                <w:rFonts w:ascii="Calibri Light" w:hAnsi="Calibri Light" w:cs="Calibri Light"/>
                <w:sz w:val="20"/>
                <w:szCs w:val="20"/>
                <w:lang w:val="en-GB"/>
              </w:rPr>
              <w:t xml:space="preserve"> up to the amount of </w:t>
            </w:r>
            <w:r w:rsidR="0094101A" w:rsidRPr="0094101A">
              <w:rPr>
                <w:rFonts w:ascii="Calibri Light" w:hAnsi="Calibri Light" w:cs="Calibri Light"/>
                <w:color w:val="000000"/>
                <w:sz w:val="20"/>
                <w:szCs w:val="20"/>
                <w:highlight w:val="yellow"/>
              </w:rPr>
              <w:t>[currency and amount]</w:t>
            </w:r>
            <w:r w:rsidR="0094101A">
              <w:rPr>
                <w:rFonts w:ascii="Calibri Light" w:hAnsi="Calibri Light" w:cs="Calibri Light"/>
                <w:color w:val="000000"/>
                <w:sz w:val="20"/>
                <w:szCs w:val="20"/>
              </w:rPr>
              <w:t xml:space="preserve"> on condition that the Investment is completed.</w:t>
            </w:r>
            <w:r w:rsidR="00D86EFD">
              <w:rPr>
                <w:rFonts w:ascii="Calibri Light" w:hAnsi="Calibri Light" w:cs="Calibri Light"/>
                <w:color w:val="000000"/>
                <w:sz w:val="20"/>
                <w:szCs w:val="20"/>
              </w:rPr>
              <w:t xml:space="preserve"> In other cases, each Party bears their own costs related to the negotiations process.</w:t>
            </w:r>
          </w:p>
        </w:tc>
      </w:tr>
      <w:tr w:rsidR="0064179A" w:rsidRPr="001F17C1" w14:paraId="22856367" w14:textId="77777777" w:rsidTr="37BCC746">
        <w:trPr>
          <w:trHeight w:val="300"/>
        </w:trPr>
        <w:tc>
          <w:tcPr>
            <w:tcW w:w="2295" w:type="dxa"/>
            <w:tcMar>
              <w:top w:w="100" w:type="dxa"/>
              <w:left w:w="100" w:type="dxa"/>
              <w:bottom w:w="100" w:type="dxa"/>
              <w:right w:w="100" w:type="dxa"/>
            </w:tcMar>
          </w:tcPr>
          <w:p w14:paraId="36E5316C" w14:textId="77777777" w:rsidR="0064179A" w:rsidRPr="001F17C1" w:rsidRDefault="0064179A" w:rsidP="00A72CCA">
            <w:pPr>
              <w:pBdr>
                <w:top w:val="nil"/>
                <w:left w:val="nil"/>
                <w:bottom w:val="nil"/>
                <w:right w:val="nil"/>
                <w:between w:val="nil"/>
              </w:pBdr>
              <w:rPr>
                <w:rFonts w:ascii="Calibri Light" w:hAnsi="Calibri Light" w:cs="Calibri Light"/>
                <w:b/>
                <w:color w:val="000000"/>
                <w:sz w:val="20"/>
                <w:szCs w:val="20"/>
                <w:lang w:val="en-GB"/>
              </w:rPr>
            </w:pPr>
            <w:r w:rsidRPr="001F17C1">
              <w:rPr>
                <w:rFonts w:ascii="Calibri Light" w:hAnsi="Calibri Light" w:cs="Calibri Light"/>
                <w:b/>
                <w:color w:val="000000"/>
                <w:sz w:val="20"/>
                <w:szCs w:val="20"/>
                <w:lang w:val="en-GB"/>
              </w:rPr>
              <w:t>Binding force</w:t>
            </w:r>
          </w:p>
        </w:tc>
        <w:tc>
          <w:tcPr>
            <w:tcW w:w="8332" w:type="dxa"/>
            <w:tcMar>
              <w:top w:w="100" w:type="dxa"/>
              <w:left w:w="100" w:type="dxa"/>
              <w:bottom w:w="100" w:type="dxa"/>
              <w:right w:w="100" w:type="dxa"/>
            </w:tcMar>
          </w:tcPr>
          <w:p w14:paraId="11A5D913" w14:textId="2F7F72EA" w:rsidR="009D3744" w:rsidRPr="001F17C1" w:rsidRDefault="0064179A" w:rsidP="00A72CCA">
            <w:pPr>
              <w:pBdr>
                <w:top w:val="nil"/>
                <w:left w:val="nil"/>
                <w:bottom w:val="nil"/>
                <w:right w:val="nil"/>
                <w:between w:val="nil"/>
              </w:pBdr>
              <w:jc w:val="both"/>
              <w:rPr>
                <w:rFonts w:ascii="Calibri Light" w:hAnsi="Calibri Light" w:cs="Calibri Light"/>
                <w:color w:val="000000"/>
                <w:sz w:val="20"/>
                <w:szCs w:val="20"/>
                <w:lang w:val="en-GB"/>
              </w:rPr>
            </w:pPr>
            <w:r w:rsidRPr="001F17C1">
              <w:rPr>
                <w:rFonts w:ascii="Calibri Light" w:hAnsi="Calibri Light" w:cs="Calibri Light"/>
                <w:color w:val="000000"/>
                <w:sz w:val="20"/>
                <w:szCs w:val="20"/>
                <w:lang w:val="en-GB"/>
              </w:rPr>
              <w:t>The Term Sheet shall not constitute a legally binding agreement, without prejudice to the Confidentiality and Exclusivity clauses.</w:t>
            </w:r>
          </w:p>
        </w:tc>
      </w:tr>
      <w:tr w:rsidR="0064179A" w:rsidRPr="001F17C1" w14:paraId="20FD8CDB" w14:textId="77777777" w:rsidTr="37BCC746">
        <w:trPr>
          <w:trHeight w:val="300"/>
        </w:trPr>
        <w:tc>
          <w:tcPr>
            <w:tcW w:w="2295" w:type="dxa"/>
            <w:tcMar>
              <w:top w:w="100" w:type="dxa"/>
              <w:left w:w="100" w:type="dxa"/>
              <w:bottom w:w="100" w:type="dxa"/>
              <w:right w:w="100" w:type="dxa"/>
            </w:tcMar>
          </w:tcPr>
          <w:p w14:paraId="7243346A" w14:textId="77777777" w:rsidR="0064179A" w:rsidRPr="001F17C1" w:rsidRDefault="0064179A" w:rsidP="00A72CCA">
            <w:pPr>
              <w:pBdr>
                <w:top w:val="nil"/>
                <w:left w:val="nil"/>
                <w:bottom w:val="nil"/>
                <w:right w:val="nil"/>
                <w:between w:val="nil"/>
              </w:pBdr>
              <w:rPr>
                <w:rFonts w:ascii="Calibri Light" w:hAnsi="Calibri Light" w:cs="Calibri Light"/>
                <w:b/>
                <w:color w:val="000000"/>
                <w:sz w:val="20"/>
                <w:szCs w:val="20"/>
                <w:lang w:val="en-GB"/>
              </w:rPr>
            </w:pPr>
            <w:r w:rsidRPr="001F17C1">
              <w:rPr>
                <w:rFonts w:ascii="Calibri Light" w:hAnsi="Calibri Light" w:cs="Calibri Light"/>
                <w:b/>
                <w:color w:val="000000"/>
                <w:sz w:val="20"/>
                <w:szCs w:val="20"/>
                <w:lang w:val="en-GB"/>
              </w:rPr>
              <w:t>Applicable Law</w:t>
            </w:r>
          </w:p>
        </w:tc>
        <w:tc>
          <w:tcPr>
            <w:tcW w:w="8332" w:type="dxa"/>
            <w:tcMar>
              <w:top w:w="100" w:type="dxa"/>
              <w:left w:w="100" w:type="dxa"/>
              <w:bottom w:w="100" w:type="dxa"/>
              <w:right w:w="100" w:type="dxa"/>
            </w:tcMar>
          </w:tcPr>
          <w:p w14:paraId="5EDB5FF8" w14:textId="79CDFCD2" w:rsidR="0064179A" w:rsidRPr="001F17C1" w:rsidRDefault="0064179A" w:rsidP="00A72CCA">
            <w:pPr>
              <w:pBdr>
                <w:top w:val="nil"/>
                <w:left w:val="nil"/>
                <w:bottom w:val="nil"/>
                <w:right w:val="nil"/>
                <w:between w:val="nil"/>
              </w:pBdr>
              <w:jc w:val="both"/>
              <w:rPr>
                <w:rFonts w:ascii="Calibri Light" w:hAnsi="Calibri Light" w:cs="Calibri Light"/>
                <w:color w:val="000000"/>
                <w:sz w:val="20"/>
                <w:szCs w:val="20"/>
                <w:lang w:val="en-GB"/>
              </w:rPr>
            </w:pPr>
            <w:r w:rsidRPr="001F17C1">
              <w:rPr>
                <w:rFonts w:ascii="Calibri Light" w:hAnsi="Calibri Light" w:cs="Calibri Light"/>
                <w:color w:val="000000"/>
                <w:sz w:val="20"/>
                <w:szCs w:val="20"/>
                <w:lang w:val="en-GB"/>
              </w:rPr>
              <w:t xml:space="preserve">This Term Sheet shall be governed in all respects by the laws of the Republic of Poland. </w:t>
            </w:r>
          </w:p>
        </w:tc>
      </w:tr>
      <w:tr w:rsidR="002C7B86" w:rsidRPr="001F17C1" w14:paraId="7D05920A" w14:textId="77777777" w:rsidTr="37BCC746">
        <w:trPr>
          <w:trHeight w:val="300"/>
        </w:trPr>
        <w:tc>
          <w:tcPr>
            <w:tcW w:w="2295" w:type="dxa"/>
            <w:tcMar>
              <w:top w:w="100" w:type="dxa"/>
              <w:left w:w="100" w:type="dxa"/>
              <w:bottom w:w="100" w:type="dxa"/>
              <w:right w:w="100" w:type="dxa"/>
            </w:tcMar>
          </w:tcPr>
          <w:p w14:paraId="44057861" w14:textId="42D1214B" w:rsidR="002C7B86" w:rsidRPr="001F17C1" w:rsidRDefault="002C7B86" w:rsidP="00A72CCA">
            <w:pPr>
              <w:pBdr>
                <w:top w:val="nil"/>
                <w:left w:val="nil"/>
                <w:bottom w:val="nil"/>
                <w:right w:val="nil"/>
                <w:between w:val="nil"/>
              </w:pBdr>
              <w:rPr>
                <w:rFonts w:ascii="Calibri Light" w:hAnsi="Calibri Light" w:cs="Calibri Light"/>
                <w:b/>
                <w:bCs/>
                <w:color w:val="000000"/>
                <w:sz w:val="20"/>
                <w:szCs w:val="20"/>
                <w:lang w:val="en-GB"/>
              </w:rPr>
            </w:pPr>
            <w:r w:rsidRPr="001F17C1">
              <w:rPr>
                <w:rFonts w:ascii="Calibri Light" w:hAnsi="Calibri Light" w:cs="Calibri Light"/>
                <w:b/>
                <w:bCs/>
                <w:color w:val="000000"/>
                <w:sz w:val="20"/>
                <w:szCs w:val="20"/>
                <w:lang w:val="en-GB"/>
              </w:rPr>
              <w:t xml:space="preserve">Expiration </w:t>
            </w:r>
          </w:p>
        </w:tc>
        <w:tc>
          <w:tcPr>
            <w:tcW w:w="8332" w:type="dxa"/>
            <w:tcMar>
              <w:top w:w="100" w:type="dxa"/>
              <w:left w:w="100" w:type="dxa"/>
              <w:bottom w:w="100" w:type="dxa"/>
              <w:right w:w="100" w:type="dxa"/>
            </w:tcMar>
          </w:tcPr>
          <w:p w14:paraId="20E7F097" w14:textId="0954B0EB" w:rsidR="002C7B86" w:rsidRPr="001F17C1" w:rsidRDefault="002C7B86" w:rsidP="00A72CCA">
            <w:pPr>
              <w:pBdr>
                <w:top w:val="nil"/>
                <w:left w:val="nil"/>
                <w:bottom w:val="nil"/>
                <w:right w:val="nil"/>
                <w:between w:val="nil"/>
              </w:pBdr>
              <w:jc w:val="both"/>
              <w:rPr>
                <w:rFonts w:ascii="Calibri Light" w:hAnsi="Calibri Light" w:cs="Calibri Light"/>
                <w:color w:val="000000"/>
                <w:sz w:val="20"/>
                <w:szCs w:val="20"/>
                <w:lang w:val="en-GB"/>
              </w:rPr>
            </w:pPr>
            <w:r w:rsidRPr="001F17C1">
              <w:rPr>
                <w:rFonts w:ascii="Calibri Light" w:hAnsi="Calibri Light" w:cs="Calibri Light"/>
                <w:color w:val="000000"/>
                <w:sz w:val="20"/>
                <w:szCs w:val="20"/>
              </w:rPr>
              <w:t xml:space="preserve">If not accepted prior to the end of the day on </w:t>
            </w:r>
            <w:r w:rsidRPr="00B02F76">
              <w:rPr>
                <w:rFonts w:ascii="Calibri Light" w:hAnsi="Calibri Light" w:cs="Calibri Light"/>
                <w:color w:val="000000"/>
                <w:sz w:val="20"/>
                <w:szCs w:val="20"/>
                <w:highlight w:val="yellow"/>
              </w:rPr>
              <w:t>[</w:t>
            </w:r>
            <w:r w:rsidR="0094101A">
              <w:rPr>
                <w:rFonts w:ascii="Calibri Light" w:hAnsi="Calibri Light" w:cs="Calibri Light"/>
                <w:color w:val="000000"/>
                <w:sz w:val="20"/>
                <w:szCs w:val="20"/>
                <w:highlight w:val="yellow"/>
              </w:rPr>
              <w:t>date</w:t>
            </w:r>
            <w:r w:rsidRPr="00B02F76">
              <w:rPr>
                <w:rFonts w:ascii="Calibri Light" w:hAnsi="Calibri Light" w:cs="Calibri Light"/>
                <w:color w:val="000000"/>
                <w:sz w:val="20"/>
                <w:szCs w:val="20"/>
                <w:highlight w:val="yellow"/>
              </w:rPr>
              <w:t>]</w:t>
            </w:r>
            <w:r w:rsidRPr="001F17C1">
              <w:rPr>
                <w:rFonts w:ascii="Calibri Light" w:hAnsi="Calibri Light" w:cs="Calibri Light"/>
                <w:color w:val="000000"/>
                <w:sz w:val="20"/>
                <w:szCs w:val="20"/>
              </w:rPr>
              <w:t>, this Term Sheet shall expire.</w:t>
            </w:r>
          </w:p>
        </w:tc>
      </w:tr>
    </w:tbl>
    <w:p w14:paraId="09893373" w14:textId="6318B5DB" w:rsidR="001B0807" w:rsidRPr="001F17C1" w:rsidRDefault="001B0807" w:rsidP="00A72CCA">
      <w:pPr>
        <w:pBdr>
          <w:top w:val="nil"/>
          <w:left w:val="nil"/>
          <w:bottom w:val="nil"/>
          <w:right w:val="nil"/>
          <w:between w:val="nil"/>
        </w:pBdr>
        <w:rPr>
          <w:rFonts w:ascii="Calibri Light" w:hAnsi="Calibri Light" w:cs="Calibri Light"/>
          <w:b/>
          <w:bCs/>
          <w:color w:val="000000"/>
          <w:sz w:val="20"/>
          <w:szCs w:val="20"/>
          <w:lang w:val="en-GB"/>
        </w:rPr>
      </w:pPr>
    </w:p>
    <w:sectPr w:rsidR="001B0807" w:rsidRPr="001F17C1" w:rsidSect="00EA4556">
      <w:footerReference w:type="default" r:id="rId7"/>
      <w:headerReference w:type="first" r:id="rId8"/>
      <w:pgSz w:w="11909" w:h="16834"/>
      <w:pgMar w:top="720" w:right="720" w:bottom="720" w:left="720" w:header="0" w:footer="720" w:gutter="0"/>
      <w:pgNumType w:start="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A3FB34" w14:textId="77777777" w:rsidR="0003335E" w:rsidRDefault="0003335E">
      <w:pPr>
        <w:spacing w:line="240" w:lineRule="auto"/>
      </w:pPr>
      <w:r>
        <w:separator/>
      </w:r>
    </w:p>
  </w:endnote>
  <w:endnote w:type="continuationSeparator" w:id="0">
    <w:p w14:paraId="1676F9F4" w14:textId="77777777" w:rsidR="0003335E" w:rsidRDefault="000333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8081555"/>
      <w:docPartObj>
        <w:docPartGallery w:val="Page Numbers (Bottom of Page)"/>
        <w:docPartUnique/>
      </w:docPartObj>
    </w:sdtPr>
    <w:sdtEndPr/>
    <w:sdtContent>
      <w:p w14:paraId="1B0D49A8" w14:textId="547B5CEC" w:rsidR="00193C81" w:rsidRDefault="00193C81">
        <w:pPr>
          <w:pStyle w:val="Stopka"/>
          <w:jc w:val="center"/>
        </w:pPr>
        <w:r>
          <w:fldChar w:fldCharType="begin"/>
        </w:r>
        <w:r>
          <w:instrText>PAGE   \* MERGEFORMAT</w:instrText>
        </w:r>
        <w:r>
          <w:fldChar w:fldCharType="separate"/>
        </w:r>
        <w:r>
          <w:rPr>
            <w:lang w:val="pl-PL"/>
          </w:rPr>
          <w:t>2</w:t>
        </w:r>
        <w:r>
          <w:fldChar w:fldCharType="end"/>
        </w:r>
      </w:p>
    </w:sdtContent>
  </w:sdt>
  <w:p w14:paraId="453252B2" w14:textId="77777777" w:rsidR="00193C81" w:rsidRDefault="00193C8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F5199C" w14:textId="77777777" w:rsidR="0003335E" w:rsidRDefault="0003335E">
      <w:pPr>
        <w:spacing w:line="240" w:lineRule="auto"/>
      </w:pPr>
      <w:r>
        <w:separator/>
      </w:r>
    </w:p>
  </w:footnote>
  <w:footnote w:type="continuationSeparator" w:id="0">
    <w:p w14:paraId="51B7072B" w14:textId="77777777" w:rsidR="0003335E" w:rsidRDefault="0003335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5D8CD" w14:textId="77777777" w:rsidR="00281B30" w:rsidRDefault="00281B30"/>
  <w:p w14:paraId="131B31E0" w14:textId="77777777" w:rsidR="00281B30" w:rsidRDefault="00281B30"/>
  <w:tbl>
    <w:tblPr>
      <w:tblW w:w="9029" w:type="dxa"/>
      <w:tblLayout w:type="fixed"/>
      <w:tblCellMar>
        <w:top w:w="100" w:type="dxa"/>
        <w:left w:w="100" w:type="dxa"/>
        <w:bottom w:w="100" w:type="dxa"/>
        <w:right w:w="100" w:type="dxa"/>
      </w:tblCellMar>
      <w:tblLook w:val="0600" w:firstRow="0" w:lastRow="0" w:firstColumn="0" w:lastColumn="0" w:noHBand="1" w:noVBand="1"/>
    </w:tblPr>
    <w:tblGrid>
      <w:gridCol w:w="2595"/>
      <w:gridCol w:w="3405"/>
      <w:gridCol w:w="3029"/>
    </w:tblGrid>
    <w:tr w:rsidR="00281B30" w14:paraId="3B966D1E" w14:textId="77777777">
      <w:tc>
        <w:tcPr>
          <w:tcW w:w="2595" w:type="dxa"/>
          <w:tcMar>
            <w:top w:w="100" w:type="dxa"/>
            <w:left w:w="100" w:type="dxa"/>
            <w:bottom w:w="100" w:type="dxa"/>
            <w:right w:w="100" w:type="dxa"/>
          </w:tcMar>
        </w:tcPr>
        <w:p w14:paraId="15552C87" w14:textId="12068227" w:rsidR="00281B30" w:rsidRDefault="00281B30"/>
      </w:tc>
      <w:tc>
        <w:tcPr>
          <w:tcW w:w="3405" w:type="dxa"/>
          <w:tcMar>
            <w:top w:w="100" w:type="dxa"/>
            <w:left w:w="100" w:type="dxa"/>
            <w:bottom w:w="100" w:type="dxa"/>
            <w:right w:w="100" w:type="dxa"/>
          </w:tcMar>
        </w:tcPr>
        <w:p w14:paraId="7F99FBD3" w14:textId="77777777" w:rsidR="00281B30" w:rsidRDefault="00281B30">
          <w:pPr>
            <w:widowControl w:val="0"/>
            <w:spacing w:line="240" w:lineRule="auto"/>
          </w:pPr>
        </w:p>
      </w:tc>
      <w:tc>
        <w:tcPr>
          <w:tcW w:w="3029" w:type="dxa"/>
          <w:tcMar>
            <w:top w:w="100" w:type="dxa"/>
            <w:left w:w="100" w:type="dxa"/>
            <w:bottom w:w="100" w:type="dxa"/>
            <w:right w:w="100" w:type="dxa"/>
          </w:tcMar>
        </w:tcPr>
        <w:p w14:paraId="515EC41D" w14:textId="77777777" w:rsidR="00281B30" w:rsidRDefault="00281B30"/>
      </w:tc>
    </w:tr>
  </w:tbl>
  <w:p w14:paraId="14E4F6E9" w14:textId="77777777" w:rsidR="00281B30" w:rsidRDefault="00281B3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30985"/>
    <w:multiLevelType w:val="hybridMultilevel"/>
    <w:tmpl w:val="EB8E6A5C"/>
    <w:lvl w:ilvl="0" w:tplc="AA1A5584">
      <w:start w:val="1"/>
      <w:numFmt w:val="decimal"/>
      <w:lvlText w:val="%1."/>
      <w:lvlJc w:val="left"/>
      <w:pPr>
        <w:ind w:left="720" w:hanging="360"/>
      </w:pPr>
    </w:lvl>
    <w:lvl w:ilvl="1" w:tplc="1FD69614">
      <w:start w:val="1"/>
      <w:numFmt w:val="decimal"/>
      <w:lvlText w:val="%2."/>
      <w:lvlJc w:val="left"/>
      <w:pPr>
        <w:ind w:left="720" w:hanging="360"/>
      </w:pPr>
    </w:lvl>
    <w:lvl w:ilvl="2" w:tplc="F8F0A0B2">
      <w:start w:val="1"/>
      <w:numFmt w:val="decimal"/>
      <w:lvlText w:val="%3."/>
      <w:lvlJc w:val="left"/>
      <w:pPr>
        <w:ind w:left="720" w:hanging="360"/>
      </w:pPr>
    </w:lvl>
    <w:lvl w:ilvl="3" w:tplc="418AC89C">
      <w:start w:val="1"/>
      <w:numFmt w:val="decimal"/>
      <w:lvlText w:val="%4."/>
      <w:lvlJc w:val="left"/>
      <w:pPr>
        <w:ind w:left="720" w:hanging="360"/>
      </w:pPr>
    </w:lvl>
    <w:lvl w:ilvl="4" w:tplc="BC2EEB06">
      <w:start w:val="1"/>
      <w:numFmt w:val="decimal"/>
      <w:lvlText w:val="%5."/>
      <w:lvlJc w:val="left"/>
      <w:pPr>
        <w:ind w:left="720" w:hanging="360"/>
      </w:pPr>
    </w:lvl>
    <w:lvl w:ilvl="5" w:tplc="FE9ADDE8">
      <w:start w:val="1"/>
      <w:numFmt w:val="decimal"/>
      <w:lvlText w:val="%6."/>
      <w:lvlJc w:val="left"/>
      <w:pPr>
        <w:ind w:left="720" w:hanging="360"/>
      </w:pPr>
    </w:lvl>
    <w:lvl w:ilvl="6" w:tplc="98407368">
      <w:start w:val="1"/>
      <w:numFmt w:val="decimal"/>
      <w:lvlText w:val="%7."/>
      <w:lvlJc w:val="left"/>
      <w:pPr>
        <w:ind w:left="720" w:hanging="360"/>
      </w:pPr>
    </w:lvl>
    <w:lvl w:ilvl="7" w:tplc="EB1E8984">
      <w:start w:val="1"/>
      <w:numFmt w:val="decimal"/>
      <w:lvlText w:val="%8."/>
      <w:lvlJc w:val="left"/>
      <w:pPr>
        <w:ind w:left="720" w:hanging="360"/>
      </w:pPr>
    </w:lvl>
    <w:lvl w:ilvl="8" w:tplc="1F5A382E">
      <w:start w:val="1"/>
      <w:numFmt w:val="decimal"/>
      <w:lvlText w:val="%9."/>
      <w:lvlJc w:val="left"/>
      <w:pPr>
        <w:ind w:left="720" w:hanging="360"/>
      </w:pPr>
    </w:lvl>
  </w:abstractNum>
  <w:abstractNum w:abstractNumId="1" w15:restartNumberingAfterBreak="0">
    <w:nsid w:val="04F26962"/>
    <w:multiLevelType w:val="hybridMultilevel"/>
    <w:tmpl w:val="5F5A8B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50374C2"/>
    <w:multiLevelType w:val="multilevel"/>
    <w:tmpl w:val="455677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55350A"/>
    <w:multiLevelType w:val="multilevel"/>
    <w:tmpl w:val="04D237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FF55210"/>
    <w:multiLevelType w:val="hybridMultilevel"/>
    <w:tmpl w:val="09E27104"/>
    <w:lvl w:ilvl="0" w:tplc="27A42B88">
      <w:start w:val="1"/>
      <w:numFmt w:val="decimal"/>
      <w:lvlText w:val="%1."/>
      <w:lvlJc w:val="left"/>
      <w:pPr>
        <w:ind w:left="720" w:hanging="360"/>
      </w:pPr>
    </w:lvl>
    <w:lvl w:ilvl="1" w:tplc="639CC814">
      <w:start w:val="1"/>
      <w:numFmt w:val="decimal"/>
      <w:lvlText w:val="%2."/>
      <w:lvlJc w:val="left"/>
      <w:pPr>
        <w:ind w:left="720" w:hanging="360"/>
      </w:pPr>
    </w:lvl>
    <w:lvl w:ilvl="2" w:tplc="5A6EA314">
      <w:start w:val="1"/>
      <w:numFmt w:val="decimal"/>
      <w:lvlText w:val="%3."/>
      <w:lvlJc w:val="left"/>
      <w:pPr>
        <w:ind w:left="720" w:hanging="360"/>
      </w:pPr>
    </w:lvl>
    <w:lvl w:ilvl="3" w:tplc="A300D702">
      <w:start w:val="1"/>
      <w:numFmt w:val="decimal"/>
      <w:lvlText w:val="%4."/>
      <w:lvlJc w:val="left"/>
      <w:pPr>
        <w:ind w:left="720" w:hanging="360"/>
      </w:pPr>
    </w:lvl>
    <w:lvl w:ilvl="4" w:tplc="05060622">
      <w:start w:val="1"/>
      <w:numFmt w:val="decimal"/>
      <w:lvlText w:val="%5."/>
      <w:lvlJc w:val="left"/>
      <w:pPr>
        <w:ind w:left="720" w:hanging="360"/>
      </w:pPr>
    </w:lvl>
    <w:lvl w:ilvl="5" w:tplc="86922496">
      <w:start w:val="1"/>
      <w:numFmt w:val="decimal"/>
      <w:lvlText w:val="%6."/>
      <w:lvlJc w:val="left"/>
      <w:pPr>
        <w:ind w:left="720" w:hanging="360"/>
      </w:pPr>
    </w:lvl>
    <w:lvl w:ilvl="6" w:tplc="D90C2CDC">
      <w:start w:val="1"/>
      <w:numFmt w:val="decimal"/>
      <w:lvlText w:val="%7."/>
      <w:lvlJc w:val="left"/>
      <w:pPr>
        <w:ind w:left="720" w:hanging="360"/>
      </w:pPr>
    </w:lvl>
    <w:lvl w:ilvl="7" w:tplc="53240BB8">
      <w:start w:val="1"/>
      <w:numFmt w:val="decimal"/>
      <w:lvlText w:val="%8."/>
      <w:lvlJc w:val="left"/>
      <w:pPr>
        <w:ind w:left="720" w:hanging="360"/>
      </w:pPr>
    </w:lvl>
    <w:lvl w:ilvl="8" w:tplc="1820EAD6">
      <w:start w:val="1"/>
      <w:numFmt w:val="decimal"/>
      <w:lvlText w:val="%9."/>
      <w:lvlJc w:val="left"/>
      <w:pPr>
        <w:ind w:left="720" w:hanging="360"/>
      </w:pPr>
    </w:lvl>
  </w:abstractNum>
  <w:abstractNum w:abstractNumId="5" w15:restartNumberingAfterBreak="0">
    <w:nsid w:val="1DCD076B"/>
    <w:multiLevelType w:val="hybridMultilevel"/>
    <w:tmpl w:val="99CED8AE"/>
    <w:lvl w:ilvl="0" w:tplc="419A01AA">
      <w:start w:val="1"/>
      <w:numFmt w:val="decimal"/>
      <w:lvlText w:val="%1."/>
      <w:lvlJc w:val="left"/>
      <w:pPr>
        <w:ind w:left="720" w:hanging="360"/>
      </w:pPr>
    </w:lvl>
    <w:lvl w:ilvl="1" w:tplc="25686A7E">
      <w:start w:val="1"/>
      <w:numFmt w:val="decimal"/>
      <w:lvlText w:val="%2."/>
      <w:lvlJc w:val="left"/>
      <w:pPr>
        <w:ind w:left="720" w:hanging="360"/>
      </w:pPr>
    </w:lvl>
    <w:lvl w:ilvl="2" w:tplc="F0E87DF2">
      <w:start w:val="1"/>
      <w:numFmt w:val="decimal"/>
      <w:lvlText w:val="%3."/>
      <w:lvlJc w:val="left"/>
      <w:pPr>
        <w:ind w:left="720" w:hanging="360"/>
      </w:pPr>
    </w:lvl>
    <w:lvl w:ilvl="3" w:tplc="22E62D76">
      <w:start w:val="1"/>
      <w:numFmt w:val="decimal"/>
      <w:lvlText w:val="%4."/>
      <w:lvlJc w:val="left"/>
      <w:pPr>
        <w:ind w:left="720" w:hanging="360"/>
      </w:pPr>
    </w:lvl>
    <w:lvl w:ilvl="4" w:tplc="68108666">
      <w:start w:val="1"/>
      <w:numFmt w:val="decimal"/>
      <w:lvlText w:val="%5."/>
      <w:lvlJc w:val="left"/>
      <w:pPr>
        <w:ind w:left="720" w:hanging="360"/>
      </w:pPr>
    </w:lvl>
    <w:lvl w:ilvl="5" w:tplc="873EBEDE">
      <w:start w:val="1"/>
      <w:numFmt w:val="decimal"/>
      <w:lvlText w:val="%6."/>
      <w:lvlJc w:val="left"/>
      <w:pPr>
        <w:ind w:left="720" w:hanging="360"/>
      </w:pPr>
    </w:lvl>
    <w:lvl w:ilvl="6" w:tplc="BAE8CF9A">
      <w:start w:val="1"/>
      <w:numFmt w:val="decimal"/>
      <w:lvlText w:val="%7."/>
      <w:lvlJc w:val="left"/>
      <w:pPr>
        <w:ind w:left="720" w:hanging="360"/>
      </w:pPr>
    </w:lvl>
    <w:lvl w:ilvl="7" w:tplc="E020B1EA">
      <w:start w:val="1"/>
      <w:numFmt w:val="decimal"/>
      <w:lvlText w:val="%8."/>
      <w:lvlJc w:val="left"/>
      <w:pPr>
        <w:ind w:left="720" w:hanging="360"/>
      </w:pPr>
    </w:lvl>
    <w:lvl w:ilvl="8" w:tplc="DFC63EC6">
      <w:start w:val="1"/>
      <w:numFmt w:val="decimal"/>
      <w:lvlText w:val="%9."/>
      <w:lvlJc w:val="left"/>
      <w:pPr>
        <w:ind w:left="720" w:hanging="360"/>
      </w:pPr>
    </w:lvl>
  </w:abstractNum>
  <w:abstractNum w:abstractNumId="6" w15:restartNumberingAfterBreak="0">
    <w:nsid w:val="215E421D"/>
    <w:multiLevelType w:val="hybridMultilevel"/>
    <w:tmpl w:val="2C04EBC6"/>
    <w:lvl w:ilvl="0" w:tplc="C0A4E89C">
      <w:start w:val="1"/>
      <w:numFmt w:val="decimal"/>
      <w:lvlText w:val="%1."/>
      <w:lvlJc w:val="left"/>
      <w:pPr>
        <w:ind w:left="720" w:hanging="360"/>
      </w:pPr>
    </w:lvl>
    <w:lvl w:ilvl="1" w:tplc="3A7ADBA8">
      <w:start w:val="1"/>
      <w:numFmt w:val="decimal"/>
      <w:lvlText w:val="%2."/>
      <w:lvlJc w:val="left"/>
      <w:pPr>
        <w:ind w:left="720" w:hanging="360"/>
      </w:pPr>
    </w:lvl>
    <w:lvl w:ilvl="2" w:tplc="7D36E886">
      <w:start w:val="1"/>
      <w:numFmt w:val="decimal"/>
      <w:lvlText w:val="%3."/>
      <w:lvlJc w:val="left"/>
      <w:pPr>
        <w:ind w:left="720" w:hanging="360"/>
      </w:pPr>
    </w:lvl>
    <w:lvl w:ilvl="3" w:tplc="01F80196">
      <w:start w:val="1"/>
      <w:numFmt w:val="decimal"/>
      <w:lvlText w:val="%4."/>
      <w:lvlJc w:val="left"/>
      <w:pPr>
        <w:ind w:left="720" w:hanging="360"/>
      </w:pPr>
    </w:lvl>
    <w:lvl w:ilvl="4" w:tplc="27449F06">
      <w:start w:val="1"/>
      <w:numFmt w:val="decimal"/>
      <w:lvlText w:val="%5."/>
      <w:lvlJc w:val="left"/>
      <w:pPr>
        <w:ind w:left="720" w:hanging="360"/>
      </w:pPr>
    </w:lvl>
    <w:lvl w:ilvl="5" w:tplc="21A03D42">
      <w:start w:val="1"/>
      <w:numFmt w:val="decimal"/>
      <w:lvlText w:val="%6."/>
      <w:lvlJc w:val="left"/>
      <w:pPr>
        <w:ind w:left="720" w:hanging="360"/>
      </w:pPr>
    </w:lvl>
    <w:lvl w:ilvl="6" w:tplc="62BA1222">
      <w:start w:val="1"/>
      <w:numFmt w:val="decimal"/>
      <w:lvlText w:val="%7."/>
      <w:lvlJc w:val="left"/>
      <w:pPr>
        <w:ind w:left="720" w:hanging="360"/>
      </w:pPr>
    </w:lvl>
    <w:lvl w:ilvl="7" w:tplc="099E5B5A">
      <w:start w:val="1"/>
      <w:numFmt w:val="decimal"/>
      <w:lvlText w:val="%8."/>
      <w:lvlJc w:val="left"/>
      <w:pPr>
        <w:ind w:left="720" w:hanging="360"/>
      </w:pPr>
    </w:lvl>
    <w:lvl w:ilvl="8" w:tplc="FDA8B696">
      <w:start w:val="1"/>
      <w:numFmt w:val="decimal"/>
      <w:lvlText w:val="%9."/>
      <w:lvlJc w:val="left"/>
      <w:pPr>
        <w:ind w:left="720" w:hanging="360"/>
      </w:pPr>
    </w:lvl>
  </w:abstractNum>
  <w:abstractNum w:abstractNumId="7" w15:restartNumberingAfterBreak="0">
    <w:nsid w:val="22DE5DB4"/>
    <w:multiLevelType w:val="multilevel"/>
    <w:tmpl w:val="F7DEC4FA"/>
    <w:lvl w:ilvl="0">
      <w:start w:val="1"/>
      <w:numFmt w:val="lowerRoman"/>
      <w:lvlText w:val="(%1)"/>
      <w:lvlJc w:val="righ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268570C8"/>
    <w:multiLevelType w:val="hybridMultilevel"/>
    <w:tmpl w:val="0E82E3F6"/>
    <w:lvl w:ilvl="0" w:tplc="EECEF12E">
      <w:start w:val="1"/>
      <w:numFmt w:val="decimal"/>
      <w:lvlText w:val="%1)"/>
      <w:lvlJc w:val="left"/>
      <w:pPr>
        <w:ind w:left="1020" w:hanging="360"/>
      </w:pPr>
    </w:lvl>
    <w:lvl w:ilvl="1" w:tplc="2C869590">
      <w:start w:val="1"/>
      <w:numFmt w:val="decimal"/>
      <w:lvlText w:val="%2)"/>
      <w:lvlJc w:val="left"/>
      <w:pPr>
        <w:ind w:left="1020" w:hanging="360"/>
      </w:pPr>
    </w:lvl>
    <w:lvl w:ilvl="2" w:tplc="53A09708">
      <w:start w:val="1"/>
      <w:numFmt w:val="decimal"/>
      <w:lvlText w:val="%3)"/>
      <w:lvlJc w:val="left"/>
      <w:pPr>
        <w:ind w:left="1020" w:hanging="360"/>
      </w:pPr>
    </w:lvl>
    <w:lvl w:ilvl="3" w:tplc="A3F80A4C">
      <w:start w:val="1"/>
      <w:numFmt w:val="decimal"/>
      <w:lvlText w:val="%4)"/>
      <w:lvlJc w:val="left"/>
      <w:pPr>
        <w:ind w:left="1020" w:hanging="360"/>
      </w:pPr>
    </w:lvl>
    <w:lvl w:ilvl="4" w:tplc="61EC03CC">
      <w:start w:val="1"/>
      <w:numFmt w:val="decimal"/>
      <w:lvlText w:val="%5)"/>
      <w:lvlJc w:val="left"/>
      <w:pPr>
        <w:ind w:left="1020" w:hanging="360"/>
      </w:pPr>
    </w:lvl>
    <w:lvl w:ilvl="5" w:tplc="F2426544">
      <w:start w:val="1"/>
      <w:numFmt w:val="decimal"/>
      <w:lvlText w:val="%6)"/>
      <w:lvlJc w:val="left"/>
      <w:pPr>
        <w:ind w:left="1020" w:hanging="360"/>
      </w:pPr>
    </w:lvl>
    <w:lvl w:ilvl="6" w:tplc="5718884A">
      <w:start w:val="1"/>
      <w:numFmt w:val="decimal"/>
      <w:lvlText w:val="%7)"/>
      <w:lvlJc w:val="left"/>
      <w:pPr>
        <w:ind w:left="1020" w:hanging="360"/>
      </w:pPr>
    </w:lvl>
    <w:lvl w:ilvl="7" w:tplc="1F926A20">
      <w:start w:val="1"/>
      <w:numFmt w:val="decimal"/>
      <w:lvlText w:val="%8)"/>
      <w:lvlJc w:val="left"/>
      <w:pPr>
        <w:ind w:left="1020" w:hanging="360"/>
      </w:pPr>
    </w:lvl>
    <w:lvl w:ilvl="8" w:tplc="D05E5916">
      <w:start w:val="1"/>
      <w:numFmt w:val="decimal"/>
      <w:lvlText w:val="%9)"/>
      <w:lvlJc w:val="left"/>
      <w:pPr>
        <w:ind w:left="1020" w:hanging="360"/>
      </w:pPr>
    </w:lvl>
  </w:abstractNum>
  <w:abstractNum w:abstractNumId="9" w15:restartNumberingAfterBreak="0">
    <w:nsid w:val="31F41F66"/>
    <w:multiLevelType w:val="multilevel"/>
    <w:tmpl w:val="73C0F3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2A35789"/>
    <w:multiLevelType w:val="hybridMultilevel"/>
    <w:tmpl w:val="5F5A8BB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D662C86"/>
    <w:multiLevelType w:val="multilevel"/>
    <w:tmpl w:val="9C9453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E0A3B1D"/>
    <w:multiLevelType w:val="multilevel"/>
    <w:tmpl w:val="316C86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45231C7"/>
    <w:multiLevelType w:val="multilevel"/>
    <w:tmpl w:val="D13A19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89C4770"/>
    <w:multiLevelType w:val="hybridMultilevel"/>
    <w:tmpl w:val="93C42B98"/>
    <w:lvl w:ilvl="0" w:tplc="AE28DE9E">
      <w:start w:val="1"/>
      <w:numFmt w:val="decimal"/>
      <w:lvlText w:val="%1)"/>
      <w:lvlJc w:val="left"/>
      <w:pPr>
        <w:ind w:left="1020" w:hanging="360"/>
      </w:pPr>
    </w:lvl>
    <w:lvl w:ilvl="1" w:tplc="D0F273D0">
      <w:start w:val="1"/>
      <w:numFmt w:val="decimal"/>
      <w:lvlText w:val="%2)"/>
      <w:lvlJc w:val="left"/>
      <w:pPr>
        <w:ind w:left="1020" w:hanging="360"/>
      </w:pPr>
    </w:lvl>
    <w:lvl w:ilvl="2" w:tplc="7F72CD06">
      <w:start w:val="1"/>
      <w:numFmt w:val="decimal"/>
      <w:lvlText w:val="%3)"/>
      <w:lvlJc w:val="left"/>
      <w:pPr>
        <w:ind w:left="1020" w:hanging="360"/>
      </w:pPr>
    </w:lvl>
    <w:lvl w:ilvl="3" w:tplc="1BFAC622">
      <w:start w:val="1"/>
      <w:numFmt w:val="decimal"/>
      <w:lvlText w:val="%4)"/>
      <w:lvlJc w:val="left"/>
      <w:pPr>
        <w:ind w:left="1020" w:hanging="360"/>
      </w:pPr>
    </w:lvl>
    <w:lvl w:ilvl="4" w:tplc="AA64609C">
      <w:start w:val="1"/>
      <w:numFmt w:val="decimal"/>
      <w:lvlText w:val="%5)"/>
      <w:lvlJc w:val="left"/>
      <w:pPr>
        <w:ind w:left="1020" w:hanging="360"/>
      </w:pPr>
    </w:lvl>
    <w:lvl w:ilvl="5" w:tplc="CB04E3C0">
      <w:start w:val="1"/>
      <w:numFmt w:val="decimal"/>
      <w:lvlText w:val="%6)"/>
      <w:lvlJc w:val="left"/>
      <w:pPr>
        <w:ind w:left="1020" w:hanging="360"/>
      </w:pPr>
    </w:lvl>
    <w:lvl w:ilvl="6" w:tplc="CC209A6E">
      <w:start w:val="1"/>
      <w:numFmt w:val="decimal"/>
      <w:lvlText w:val="%7)"/>
      <w:lvlJc w:val="left"/>
      <w:pPr>
        <w:ind w:left="1020" w:hanging="360"/>
      </w:pPr>
    </w:lvl>
    <w:lvl w:ilvl="7" w:tplc="15F6C4D6">
      <w:start w:val="1"/>
      <w:numFmt w:val="decimal"/>
      <w:lvlText w:val="%8)"/>
      <w:lvlJc w:val="left"/>
      <w:pPr>
        <w:ind w:left="1020" w:hanging="360"/>
      </w:pPr>
    </w:lvl>
    <w:lvl w:ilvl="8" w:tplc="CEFE6B8E">
      <w:start w:val="1"/>
      <w:numFmt w:val="decimal"/>
      <w:lvlText w:val="%9)"/>
      <w:lvlJc w:val="left"/>
      <w:pPr>
        <w:ind w:left="1020" w:hanging="360"/>
      </w:pPr>
    </w:lvl>
  </w:abstractNum>
  <w:abstractNum w:abstractNumId="15" w15:restartNumberingAfterBreak="0">
    <w:nsid w:val="4AA1420C"/>
    <w:multiLevelType w:val="multilevel"/>
    <w:tmpl w:val="178A8690"/>
    <w:lvl w:ilvl="0">
      <w:start w:val="1"/>
      <w:numFmt w:val="lowerRoman"/>
      <w:lvlText w:val="(%1)"/>
      <w:lvlJc w:val="righ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4D1853E8"/>
    <w:multiLevelType w:val="multilevel"/>
    <w:tmpl w:val="52CE41B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 w15:restartNumberingAfterBreak="0">
    <w:nsid w:val="56750C57"/>
    <w:multiLevelType w:val="multilevel"/>
    <w:tmpl w:val="1B90BB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D320576"/>
    <w:multiLevelType w:val="hybridMultilevel"/>
    <w:tmpl w:val="74D6BB9C"/>
    <w:lvl w:ilvl="0" w:tplc="FA289336">
      <w:start w:val="1"/>
      <w:numFmt w:val="decimal"/>
      <w:lvlText w:val="%1."/>
      <w:lvlJc w:val="left"/>
      <w:pPr>
        <w:ind w:left="720" w:hanging="360"/>
      </w:pPr>
    </w:lvl>
    <w:lvl w:ilvl="1" w:tplc="0EB82DDE">
      <w:start w:val="1"/>
      <w:numFmt w:val="decimal"/>
      <w:lvlText w:val="%2."/>
      <w:lvlJc w:val="left"/>
      <w:pPr>
        <w:ind w:left="720" w:hanging="360"/>
      </w:pPr>
    </w:lvl>
    <w:lvl w:ilvl="2" w:tplc="169A59A2">
      <w:start w:val="1"/>
      <w:numFmt w:val="decimal"/>
      <w:lvlText w:val="%3."/>
      <w:lvlJc w:val="left"/>
      <w:pPr>
        <w:ind w:left="720" w:hanging="360"/>
      </w:pPr>
    </w:lvl>
    <w:lvl w:ilvl="3" w:tplc="2848A19A">
      <w:start w:val="1"/>
      <w:numFmt w:val="decimal"/>
      <w:lvlText w:val="%4."/>
      <w:lvlJc w:val="left"/>
      <w:pPr>
        <w:ind w:left="720" w:hanging="360"/>
      </w:pPr>
    </w:lvl>
    <w:lvl w:ilvl="4" w:tplc="03FE95FE">
      <w:start w:val="1"/>
      <w:numFmt w:val="decimal"/>
      <w:lvlText w:val="%5."/>
      <w:lvlJc w:val="left"/>
      <w:pPr>
        <w:ind w:left="720" w:hanging="360"/>
      </w:pPr>
    </w:lvl>
    <w:lvl w:ilvl="5" w:tplc="956239B4">
      <w:start w:val="1"/>
      <w:numFmt w:val="decimal"/>
      <w:lvlText w:val="%6."/>
      <w:lvlJc w:val="left"/>
      <w:pPr>
        <w:ind w:left="720" w:hanging="360"/>
      </w:pPr>
    </w:lvl>
    <w:lvl w:ilvl="6" w:tplc="17D0028C">
      <w:start w:val="1"/>
      <w:numFmt w:val="decimal"/>
      <w:lvlText w:val="%7."/>
      <w:lvlJc w:val="left"/>
      <w:pPr>
        <w:ind w:left="720" w:hanging="360"/>
      </w:pPr>
    </w:lvl>
    <w:lvl w:ilvl="7" w:tplc="0602D55C">
      <w:start w:val="1"/>
      <w:numFmt w:val="decimal"/>
      <w:lvlText w:val="%8."/>
      <w:lvlJc w:val="left"/>
      <w:pPr>
        <w:ind w:left="720" w:hanging="360"/>
      </w:pPr>
    </w:lvl>
    <w:lvl w:ilvl="8" w:tplc="D5247192">
      <w:start w:val="1"/>
      <w:numFmt w:val="decimal"/>
      <w:lvlText w:val="%9."/>
      <w:lvlJc w:val="left"/>
      <w:pPr>
        <w:ind w:left="720" w:hanging="360"/>
      </w:pPr>
    </w:lvl>
  </w:abstractNum>
  <w:abstractNum w:abstractNumId="19" w15:restartNumberingAfterBreak="0">
    <w:nsid w:val="5E7A4033"/>
    <w:multiLevelType w:val="hybridMultilevel"/>
    <w:tmpl w:val="26CA9830"/>
    <w:lvl w:ilvl="0" w:tplc="087E3594">
      <w:start w:val="1"/>
      <w:numFmt w:val="decimal"/>
      <w:lvlText w:val="%1."/>
      <w:lvlJc w:val="left"/>
      <w:pPr>
        <w:ind w:left="1020" w:hanging="360"/>
      </w:pPr>
    </w:lvl>
    <w:lvl w:ilvl="1" w:tplc="D57A24A8">
      <w:start w:val="1"/>
      <w:numFmt w:val="decimal"/>
      <w:lvlText w:val="%2."/>
      <w:lvlJc w:val="left"/>
      <w:pPr>
        <w:ind w:left="1020" w:hanging="360"/>
      </w:pPr>
    </w:lvl>
    <w:lvl w:ilvl="2" w:tplc="BD223BEE">
      <w:start w:val="1"/>
      <w:numFmt w:val="decimal"/>
      <w:lvlText w:val="%3."/>
      <w:lvlJc w:val="left"/>
      <w:pPr>
        <w:ind w:left="1020" w:hanging="360"/>
      </w:pPr>
    </w:lvl>
    <w:lvl w:ilvl="3" w:tplc="94F04402">
      <w:start w:val="1"/>
      <w:numFmt w:val="decimal"/>
      <w:lvlText w:val="%4."/>
      <w:lvlJc w:val="left"/>
      <w:pPr>
        <w:ind w:left="1020" w:hanging="360"/>
      </w:pPr>
    </w:lvl>
    <w:lvl w:ilvl="4" w:tplc="568E16A6">
      <w:start w:val="1"/>
      <w:numFmt w:val="decimal"/>
      <w:lvlText w:val="%5."/>
      <w:lvlJc w:val="left"/>
      <w:pPr>
        <w:ind w:left="1020" w:hanging="360"/>
      </w:pPr>
    </w:lvl>
    <w:lvl w:ilvl="5" w:tplc="3E92D8A8">
      <w:start w:val="1"/>
      <w:numFmt w:val="decimal"/>
      <w:lvlText w:val="%6."/>
      <w:lvlJc w:val="left"/>
      <w:pPr>
        <w:ind w:left="1020" w:hanging="360"/>
      </w:pPr>
    </w:lvl>
    <w:lvl w:ilvl="6" w:tplc="2DC6744C">
      <w:start w:val="1"/>
      <w:numFmt w:val="decimal"/>
      <w:lvlText w:val="%7."/>
      <w:lvlJc w:val="left"/>
      <w:pPr>
        <w:ind w:left="1020" w:hanging="360"/>
      </w:pPr>
    </w:lvl>
    <w:lvl w:ilvl="7" w:tplc="E3CA6288">
      <w:start w:val="1"/>
      <w:numFmt w:val="decimal"/>
      <w:lvlText w:val="%8."/>
      <w:lvlJc w:val="left"/>
      <w:pPr>
        <w:ind w:left="1020" w:hanging="360"/>
      </w:pPr>
    </w:lvl>
    <w:lvl w:ilvl="8" w:tplc="55447498">
      <w:start w:val="1"/>
      <w:numFmt w:val="decimal"/>
      <w:lvlText w:val="%9."/>
      <w:lvlJc w:val="left"/>
      <w:pPr>
        <w:ind w:left="1020" w:hanging="360"/>
      </w:pPr>
    </w:lvl>
  </w:abstractNum>
  <w:abstractNum w:abstractNumId="20" w15:restartNumberingAfterBreak="0">
    <w:nsid w:val="6165388C"/>
    <w:multiLevelType w:val="multilevel"/>
    <w:tmpl w:val="2CAE8F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A3F506D"/>
    <w:multiLevelType w:val="hybridMultilevel"/>
    <w:tmpl w:val="57A4A820"/>
    <w:lvl w:ilvl="0" w:tplc="4E6AA266">
      <w:start w:val="1"/>
      <w:numFmt w:val="decimal"/>
      <w:lvlText w:val="%1."/>
      <w:lvlJc w:val="left"/>
      <w:pPr>
        <w:ind w:left="720" w:hanging="360"/>
      </w:pPr>
    </w:lvl>
    <w:lvl w:ilvl="1" w:tplc="92761B24">
      <w:start w:val="1"/>
      <w:numFmt w:val="decimal"/>
      <w:lvlText w:val="%2."/>
      <w:lvlJc w:val="left"/>
      <w:pPr>
        <w:ind w:left="720" w:hanging="360"/>
      </w:pPr>
    </w:lvl>
    <w:lvl w:ilvl="2" w:tplc="8C34124E">
      <w:start w:val="1"/>
      <w:numFmt w:val="decimal"/>
      <w:lvlText w:val="%3."/>
      <w:lvlJc w:val="left"/>
      <w:pPr>
        <w:ind w:left="720" w:hanging="360"/>
      </w:pPr>
    </w:lvl>
    <w:lvl w:ilvl="3" w:tplc="9342CEBE">
      <w:start w:val="1"/>
      <w:numFmt w:val="decimal"/>
      <w:lvlText w:val="%4."/>
      <w:lvlJc w:val="left"/>
      <w:pPr>
        <w:ind w:left="720" w:hanging="360"/>
      </w:pPr>
    </w:lvl>
    <w:lvl w:ilvl="4" w:tplc="0038DB98">
      <w:start w:val="1"/>
      <w:numFmt w:val="decimal"/>
      <w:lvlText w:val="%5."/>
      <w:lvlJc w:val="left"/>
      <w:pPr>
        <w:ind w:left="720" w:hanging="360"/>
      </w:pPr>
    </w:lvl>
    <w:lvl w:ilvl="5" w:tplc="0838B272">
      <w:start w:val="1"/>
      <w:numFmt w:val="decimal"/>
      <w:lvlText w:val="%6."/>
      <w:lvlJc w:val="left"/>
      <w:pPr>
        <w:ind w:left="720" w:hanging="360"/>
      </w:pPr>
    </w:lvl>
    <w:lvl w:ilvl="6" w:tplc="4484F0FE">
      <w:start w:val="1"/>
      <w:numFmt w:val="decimal"/>
      <w:lvlText w:val="%7."/>
      <w:lvlJc w:val="left"/>
      <w:pPr>
        <w:ind w:left="720" w:hanging="360"/>
      </w:pPr>
    </w:lvl>
    <w:lvl w:ilvl="7" w:tplc="C77C8314">
      <w:start w:val="1"/>
      <w:numFmt w:val="decimal"/>
      <w:lvlText w:val="%8."/>
      <w:lvlJc w:val="left"/>
      <w:pPr>
        <w:ind w:left="720" w:hanging="360"/>
      </w:pPr>
    </w:lvl>
    <w:lvl w:ilvl="8" w:tplc="0636B5EE">
      <w:start w:val="1"/>
      <w:numFmt w:val="decimal"/>
      <w:lvlText w:val="%9."/>
      <w:lvlJc w:val="left"/>
      <w:pPr>
        <w:ind w:left="720" w:hanging="360"/>
      </w:pPr>
    </w:lvl>
  </w:abstractNum>
  <w:abstractNum w:abstractNumId="22" w15:restartNumberingAfterBreak="0">
    <w:nsid w:val="6B3F118D"/>
    <w:multiLevelType w:val="hybridMultilevel"/>
    <w:tmpl w:val="EF88E6FC"/>
    <w:lvl w:ilvl="0" w:tplc="F0BE592A">
      <w:start w:val="1"/>
      <w:numFmt w:val="decimal"/>
      <w:lvlText w:val="%1."/>
      <w:lvlJc w:val="left"/>
      <w:pPr>
        <w:ind w:left="720" w:hanging="360"/>
      </w:pPr>
    </w:lvl>
    <w:lvl w:ilvl="1" w:tplc="38766D90">
      <w:start w:val="1"/>
      <w:numFmt w:val="decimal"/>
      <w:lvlText w:val="%2."/>
      <w:lvlJc w:val="left"/>
      <w:pPr>
        <w:ind w:left="720" w:hanging="360"/>
      </w:pPr>
    </w:lvl>
    <w:lvl w:ilvl="2" w:tplc="98D80D66">
      <w:start w:val="1"/>
      <w:numFmt w:val="decimal"/>
      <w:lvlText w:val="%3."/>
      <w:lvlJc w:val="left"/>
      <w:pPr>
        <w:ind w:left="720" w:hanging="360"/>
      </w:pPr>
    </w:lvl>
    <w:lvl w:ilvl="3" w:tplc="50E6ED60">
      <w:start w:val="1"/>
      <w:numFmt w:val="decimal"/>
      <w:lvlText w:val="%4."/>
      <w:lvlJc w:val="left"/>
      <w:pPr>
        <w:ind w:left="720" w:hanging="360"/>
      </w:pPr>
    </w:lvl>
    <w:lvl w:ilvl="4" w:tplc="16A4F53C">
      <w:start w:val="1"/>
      <w:numFmt w:val="decimal"/>
      <w:lvlText w:val="%5."/>
      <w:lvlJc w:val="left"/>
      <w:pPr>
        <w:ind w:left="720" w:hanging="360"/>
      </w:pPr>
    </w:lvl>
    <w:lvl w:ilvl="5" w:tplc="C5C82566">
      <w:start w:val="1"/>
      <w:numFmt w:val="decimal"/>
      <w:lvlText w:val="%6."/>
      <w:lvlJc w:val="left"/>
      <w:pPr>
        <w:ind w:left="720" w:hanging="360"/>
      </w:pPr>
    </w:lvl>
    <w:lvl w:ilvl="6" w:tplc="1F960E34">
      <w:start w:val="1"/>
      <w:numFmt w:val="decimal"/>
      <w:lvlText w:val="%7."/>
      <w:lvlJc w:val="left"/>
      <w:pPr>
        <w:ind w:left="720" w:hanging="360"/>
      </w:pPr>
    </w:lvl>
    <w:lvl w:ilvl="7" w:tplc="20548C48">
      <w:start w:val="1"/>
      <w:numFmt w:val="decimal"/>
      <w:lvlText w:val="%8."/>
      <w:lvlJc w:val="left"/>
      <w:pPr>
        <w:ind w:left="720" w:hanging="360"/>
      </w:pPr>
    </w:lvl>
    <w:lvl w:ilvl="8" w:tplc="12D00C64">
      <w:start w:val="1"/>
      <w:numFmt w:val="decimal"/>
      <w:lvlText w:val="%9."/>
      <w:lvlJc w:val="left"/>
      <w:pPr>
        <w:ind w:left="720" w:hanging="360"/>
      </w:pPr>
    </w:lvl>
  </w:abstractNum>
  <w:abstractNum w:abstractNumId="23" w15:restartNumberingAfterBreak="0">
    <w:nsid w:val="763776AC"/>
    <w:multiLevelType w:val="hybridMultilevel"/>
    <w:tmpl w:val="C8783392"/>
    <w:lvl w:ilvl="0" w:tplc="E084E5CC">
      <w:start w:val="1"/>
      <w:numFmt w:val="decimal"/>
      <w:lvlText w:val="%1."/>
      <w:lvlJc w:val="left"/>
      <w:pPr>
        <w:ind w:left="1440" w:hanging="360"/>
      </w:pPr>
    </w:lvl>
    <w:lvl w:ilvl="1" w:tplc="761A3D70">
      <w:start w:val="1"/>
      <w:numFmt w:val="decimal"/>
      <w:lvlText w:val="%2."/>
      <w:lvlJc w:val="left"/>
      <w:pPr>
        <w:ind w:left="1440" w:hanging="360"/>
      </w:pPr>
    </w:lvl>
    <w:lvl w:ilvl="2" w:tplc="7A3CDAF6">
      <w:start w:val="1"/>
      <w:numFmt w:val="decimal"/>
      <w:lvlText w:val="%3."/>
      <w:lvlJc w:val="left"/>
      <w:pPr>
        <w:ind w:left="1440" w:hanging="360"/>
      </w:pPr>
    </w:lvl>
    <w:lvl w:ilvl="3" w:tplc="9D5C5522">
      <w:start w:val="1"/>
      <w:numFmt w:val="decimal"/>
      <w:lvlText w:val="%4."/>
      <w:lvlJc w:val="left"/>
      <w:pPr>
        <w:ind w:left="1440" w:hanging="360"/>
      </w:pPr>
    </w:lvl>
    <w:lvl w:ilvl="4" w:tplc="815C3588">
      <w:start w:val="1"/>
      <w:numFmt w:val="decimal"/>
      <w:lvlText w:val="%5."/>
      <w:lvlJc w:val="left"/>
      <w:pPr>
        <w:ind w:left="1440" w:hanging="360"/>
      </w:pPr>
    </w:lvl>
    <w:lvl w:ilvl="5" w:tplc="F73C8130">
      <w:start w:val="1"/>
      <w:numFmt w:val="decimal"/>
      <w:lvlText w:val="%6."/>
      <w:lvlJc w:val="left"/>
      <w:pPr>
        <w:ind w:left="1440" w:hanging="360"/>
      </w:pPr>
    </w:lvl>
    <w:lvl w:ilvl="6" w:tplc="86502400">
      <w:start w:val="1"/>
      <w:numFmt w:val="decimal"/>
      <w:lvlText w:val="%7."/>
      <w:lvlJc w:val="left"/>
      <w:pPr>
        <w:ind w:left="1440" w:hanging="360"/>
      </w:pPr>
    </w:lvl>
    <w:lvl w:ilvl="7" w:tplc="6CFC8734">
      <w:start w:val="1"/>
      <w:numFmt w:val="decimal"/>
      <w:lvlText w:val="%8."/>
      <w:lvlJc w:val="left"/>
      <w:pPr>
        <w:ind w:left="1440" w:hanging="360"/>
      </w:pPr>
    </w:lvl>
    <w:lvl w:ilvl="8" w:tplc="7BECA6EE">
      <w:start w:val="1"/>
      <w:numFmt w:val="decimal"/>
      <w:lvlText w:val="%9."/>
      <w:lvlJc w:val="left"/>
      <w:pPr>
        <w:ind w:left="1440" w:hanging="360"/>
      </w:pPr>
    </w:lvl>
  </w:abstractNum>
  <w:abstractNum w:abstractNumId="24" w15:restartNumberingAfterBreak="0">
    <w:nsid w:val="76E50B76"/>
    <w:multiLevelType w:val="multilevel"/>
    <w:tmpl w:val="C28AD5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7D0471E"/>
    <w:multiLevelType w:val="hybridMultilevel"/>
    <w:tmpl w:val="1164857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639800068">
    <w:abstractNumId w:val="12"/>
  </w:num>
  <w:num w:numId="2" w16cid:durableId="1700469426">
    <w:abstractNumId w:val="24"/>
  </w:num>
  <w:num w:numId="3" w16cid:durableId="389958222">
    <w:abstractNumId w:val="9"/>
  </w:num>
  <w:num w:numId="4" w16cid:durableId="1335457479">
    <w:abstractNumId w:val="16"/>
  </w:num>
  <w:num w:numId="5" w16cid:durableId="605700537">
    <w:abstractNumId w:val="17"/>
  </w:num>
  <w:num w:numId="6" w16cid:durableId="1933969568">
    <w:abstractNumId w:val="3"/>
  </w:num>
  <w:num w:numId="7" w16cid:durableId="234165716">
    <w:abstractNumId w:val="11"/>
  </w:num>
  <w:num w:numId="8" w16cid:durableId="326447465">
    <w:abstractNumId w:val="8"/>
  </w:num>
  <w:num w:numId="9" w16cid:durableId="657198360">
    <w:abstractNumId w:val="1"/>
  </w:num>
  <w:num w:numId="10" w16cid:durableId="998341869">
    <w:abstractNumId w:val="20"/>
    <w:lvlOverride w:ilvl="0">
      <w:lvl w:ilvl="0">
        <w:numFmt w:val="lowerLetter"/>
        <w:lvlText w:val="%1."/>
        <w:lvlJc w:val="left"/>
      </w:lvl>
    </w:lvlOverride>
  </w:num>
  <w:num w:numId="11" w16cid:durableId="963652108">
    <w:abstractNumId w:val="20"/>
    <w:lvlOverride w:ilvl="0">
      <w:lvl w:ilvl="0">
        <w:numFmt w:val="lowerLetter"/>
        <w:lvlText w:val="%1."/>
        <w:lvlJc w:val="left"/>
      </w:lvl>
    </w:lvlOverride>
  </w:num>
  <w:num w:numId="12" w16cid:durableId="256333870">
    <w:abstractNumId w:val="20"/>
    <w:lvlOverride w:ilvl="0">
      <w:lvl w:ilvl="0">
        <w:numFmt w:val="lowerLetter"/>
        <w:lvlText w:val="%1."/>
        <w:lvlJc w:val="left"/>
      </w:lvl>
    </w:lvlOverride>
  </w:num>
  <w:num w:numId="13" w16cid:durableId="1210804377">
    <w:abstractNumId w:val="20"/>
    <w:lvlOverride w:ilvl="0">
      <w:lvl w:ilvl="0">
        <w:numFmt w:val="lowerLetter"/>
        <w:lvlText w:val="%1."/>
        <w:lvlJc w:val="left"/>
      </w:lvl>
    </w:lvlOverride>
  </w:num>
  <w:num w:numId="14" w16cid:durableId="24255071">
    <w:abstractNumId w:val="20"/>
    <w:lvlOverride w:ilvl="0">
      <w:lvl w:ilvl="0">
        <w:numFmt w:val="lowerLetter"/>
        <w:lvlText w:val="%1."/>
        <w:lvlJc w:val="left"/>
      </w:lvl>
    </w:lvlOverride>
  </w:num>
  <w:num w:numId="15" w16cid:durableId="2072577581">
    <w:abstractNumId w:val="10"/>
  </w:num>
  <w:num w:numId="16" w16cid:durableId="1067613742">
    <w:abstractNumId w:val="19"/>
  </w:num>
  <w:num w:numId="17" w16cid:durableId="1389644051">
    <w:abstractNumId w:val="13"/>
  </w:num>
  <w:num w:numId="18" w16cid:durableId="1381439026">
    <w:abstractNumId w:val="14"/>
  </w:num>
  <w:num w:numId="19" w16cid:durableId="748238562">
    <w:abstractNumId w:val="7"/>
  </w:num>
  <w:num w:numId="20" w16cid:durableId="272901228">
    <w:abstractNumId w:val="15"/>
  </w:num>
  <w:num w:numId="21" w16cid:durableId="146439190">
    <w:abstractNumId w:val="2"/>
  </w:num>
  <w:num w:numId="22" w16cid:durableId="2054454445">
    <w:abstractNumId w:val="2"/>
    <w:lvlOverride w:ilvl="0">
      <w:lvl w:ilvl="0">
        <w:start w:val="1"/>
        <w:numFmt w:val="decimal"/>
        <w:lvlText w:val="%1)"/>
        <w:lvlJc w:val="left"/>
        <w:pPr>
          <w:ind w:left="1080" w:hanging="360"/>
        </w:pPr>
      </w:lvl>
    </w:lvlOverride>
    <w:lvlOverride w:ilvl="1">
      <w:lvl w:ilvl="1">
        <w:start w:val="1"/>
        <w:numFmt w:val="lowerLetter"/>
        <w:lvlText w:val="%2."/>
        <w:lvlJc w:val="left"/>
        <w:pPr>
          <w:ind w:left="1800" w:hanging="360"/>
        </w:pPr>
      </w:lvl>
    </w:lvlOverride>
    <w:lvlOverride w:ilvl="2">
      <w:lvl w:ilvl="2" w:tentative="1">
        <w:start w:val="1"/>
        <w:numFmt w:val="lowerRoman"/>
        <w:lvlText w:val="%3."/>
        <w:lvlJc w:val="right"/>
        <w:pPr>
          <w:ind w:left="2520" w:hanging="180"/>
        </w:pPr>
      </w:lvl>
    </w:lvlOverride>
    <w:lvlOverride w:ilvl="3">
      <w:lvl w:ilvl="3" w:tentative="1">
        <w:start w:val="1"/>
        <w:numFmt w:val="decimal"/>
        <w:lvlText w:val="%4."/>
        <w:lvlJc w:val="left"/>
        <w:pPr>
          <w:ind w:left="3240" w:hanging="360"/>
        </w:pPr>
      </w:lvl>
    </w:lvlOverride>
    <w:lvlOverride w:ilvl="4">
      <w:lvl w:ilvl="4" w:tentative="1">
        <w:start w:val="1"/>
        <w:numFmt w:val="lowerLetter"/>
        <w:lvlText w:val="%5."/>
        <w:lvlJc w:val="left"/>
        <w:pPr>
          <w:ind w:left="3960" w:hanging="360"/>
        </w:pPr>
      </w:lvl>
    </w:lvlOverride>
    <w:lvlOverride w:ilvl="5">
      <w:lvl w:ilvl="5" w:tentative="1">
        <w:start w:val="1"/>
        <w:numFmt w:val="lowerRoman"/>
        <w:lvlText w:val="%6."/>
        <w:lvlJc w:val="right"/>
        <w:pPr>
          <w:ind w:left="4680" w:hanging="180"/>
        </w:pPr>
      </w:lvl>
    </w:lvlOverride>
    <w:lvlOverride w:ilvl="6">
      <w:lvl w:ilvl="6" w:tentative="1">
        <w:start w:val="1"/>
        <w:numFmt w:val="decimal"/>
        <w:lvlText w:val="%7."/>
        <w:lvlJc w:val="left"/>
        <w:pPr>
          <w:ind w:left="5400" w:hanging="360"/>
        </w:pPr>
      </w:lvl>
    </w:lvlOverride>
    <w:lvlOverride w:ilvl="7">
      <w:lvl w:ilvl="7" w:tentative="1">
        <w:start w:val="1"/>
        <w:numFmt w:val="lowerLetter"/>
        <w:lvlText w:val="%8."/>
        <w:lvlJc w:val="left"/>
        <w:pPr>
          <w:ind w:left="6120" w:hanging="360"/>
        </w:pPr>
      </w:lvl>
    </w:lvlOverride>
    <w:lvlOverride w:ilvl="8">
      <w:lvl w:ilvl="8" w:tentative="1">
        <w:start w:val="1"/>
        <w:numFmt w:val="lowerRoman"/>
        <w:lvlText w:val="%9."/>
        <w:lvlJc w:val="right"/>
        <w:pPr>
          <w:ind w:left="6840" w:hanging="180"/>
        </w:pPr>
      </w:lvl>
    </w:lvlOverride>
  </w:num>
  <w:num w:numId="23" w16cid:durableId="219632421">
    <w:abstractNumId w:val="2"/>
    <w:lvlOverride w:ilvl="1">
      <w:lvl w:ilvl="1">
        <w:numFmt w:val="lowerLetter"/>
        <w:lvlText w:val="%2."/>
        <w:lvlJc w:val="left"/>
      </w:lvl>
    </w:lvlOverride>
  </w:num>
  <w:num w:numId="24" w16cid:durableId="748893319">
    <w:abstractNumId w:val="2"/>
    <w:lvlOverride w:ilvl="1">
      <w:lvl w:ilvl="1">
        <w:numFmt w:val="lowerLetter"/>
        <w:lvlText w:val="%2."/>
        <w:lvlJc w:val="left"/>
      </w:lvl>
    </w:lvlOverride>
  </w:num>
  <w:num w:numId="25" w16cid:durableId="917596724">
    <w:abstractNumId w:val="2"/>
    <w:lvlOverride w:ilvl="1">
      <w:lvl w:ilvl="1">
        <w:numFmt w:val="lowerLetter"/>
        <w:lvlText w:val="%2."/>
        <w:lvlJc w:val="left"/>
      </w:lvl>
    </w:lvlOverride>
  </w:num>
  <w:num w:numId="26" w16cid:durableId="793131764">
    <w:abstractNumId w:val="2"/>
    <w:lvlOverride w:ilvl="1">
      <w:lvl w:ilvl="1">
        <w:numFmt w:val="lowerLetter"/>
        <w:lvlText w:val="%2."/>
        <w:lvlJc w:val="left"/>
      </w:lvl>
    </w:lvlOverride>
  </w:num>
  <w:num w:numId="27" w16cid:durableId="939992910">
    <w:abstractNumId w:val="2"/>
    <w:lvlOverride w:ilvl="1">
      <w:lvl w:ilvl="1">
        <w:numFmt w:val="lowerLetter"/>
        <w:lvlText w:val="%2."/>
        <w:lvlJc w:val="left"/>
      </w:lvl>
    </w:lvlOverride>
  </w:num>
  <w:num w:numId="28" w16cid:durableId="582495493">
    <w:abstractNumId w:val="2"/>
    <w:lvlOverride w:ilvl="1">
      <w:lvl w:ilvl="1">
        <w:numFmt w:val="lowerLetter"/>
        <w:lvlText w:val="%2."/>
        <w:lvlJc w:val="left"/>
      </w:lvl>
    </w:lvlOverride>
  </w:num>
  <w:num w:numId="29" w16cid:durableId="1585869391">
    <w:abstractNumId w:val="2"/>
    <w:lvlOverride w:ilvl="1">
      <w:lvl w:ilvl="1">
        <w:numFmt w:val="lowerLetter"/>
        <w:lvlText w:val="%2."/>
        <w:lvlJc w:val="left"/>
      </w:lvl>
    </w:lvlOverride>
  </w:num>
  <w:num w:numId="30" w16cid:durableId="1536114333">
    <w:abstractNumId w:val="2"/>
    <w:lvlOverride w:ilvl="1">
      <w:lvl w:ilvl="1">
        <w:numFmt w:val="lowerLetter"/>
        <w:lvlText w:val="%2."/>
        <w:lvlJc w:val="left"/>
      </w:lvl>
    </w:lvlOverride>
  </w:num>
  <w:num w:numId="31" w16cid:durableId="1850754059">
    <w:abstractNumId w:val="2"/>
    <w:lvlOverride w:ilvl="1">
      <w:lvl w:ilvl="1">
        <w:numFmt w:val="lowerLetter"/>
        <w:lvlText w:val="%2."/>
        <w:lvlJc w:val="left"/>
      </w:lvl>
    </w:lvlOverride>
  </w:num>
  <w:num w:numId="32" w16cid:durableId="1810199093">
    <w:abstractNumId w:val="2"/>
    <w:lvlOverride w:ilvl="1">
      <w:lvl w:ilvl="1">
        <w:numFmt w:val="lowerLetter"/>
        <w:lvlText w:val="%2."/>
        <w:lvlJc w:val="left"/>
        <w:rPr>
          <w:rFonts w:ascii="Calibri Light" w:hAnsi="Calibri Light" w:cs="Calibri Light" w:hint="default"/>
          <w:sz w:val="22"/>
          <w:szCs w:val="22"/>
        </w:rPr>
      </w:lvl>
    </w:lvlOverride>
  </w:num>
  <w:num w:numId="33" w16cid:durableId="970018778">
    <w:abstractNumId w:val="2"/>
    <w:lvlOverride w:ilvl="2">
      <w:lvl w:ilvl="2">
        <w:numFmt w:val="lowerRoman"/>
        <w:lvlText w:val="%3."/>
        <w:lvlJc w:val="right"/>
      </w:lvl>
    </w:lvlOverride>
  </w:num>
  <w:num w:numId="34" w16cid:durableId="1858812488">
    <w:abstractNumId w:val="2"/>
    <w:lvlOverride w:ilvl="2">
      <w:lvl w:ilvl="2">
        <w:numFmt w:val="lowerRoman"/>
        <w:lvlText w:val="%3."/>
        <w:lvlJc w:val="right"/>
      </w:lvl>
    </w:lvlOverride>
  </w:num>
  <w:num w:numId="35" w16cid:durableId="408699788">
    <w:abstractNumId w:val="2"/>
    <w:lvlOverride w:ilvl="1">
      <w:lvl w:ilvl="1">
        <w:numFmt w:val="lowerLetter"/>
        <w:lvlText w:val="%2."/>
        <w:lvlJc w:val="left"/>
      </w:lvl>
    </w:lvlOverride>
  </w:num>
  <w:num w:numId="36" w16cid:durableId="35933630">
    <w:abstractNumId w:val="2"/>
    <w:lvlOverride w:ilvl="1">
      <w:lvl w:ilvl="1">
        <w:numFmt w:val="lowerLetter"/>
        <w:lvlText w:val="%2."/>
        <w:lvlJc w:val="left"/>
      </w:lvl>
    </w:lvlOverride>
  </w:num>
  <w:num w:numId="37" w16cid:durableId="1359743318">
    <w:abstractNumId w:val="2"/>
    <w:lvlOverride w:ilvl="1">
      <w:lvl w:ilvl="1">
        <w:numFmt w:val="lowerLetter"/>
        <w:lvlText w:val="%2."/>
        <w:lvlJc w:val="left"/>
      </w:lvl>
    </w:lvlOverride>
  </w:num>
  <w:num w:numId="38" w16cid:durableId="1569345246">
    <w:abstractNumId w:val="2"/>
    <w:lvlOverride w:ilvl="1">
      <w:lvl w:ilvl="1">
        <w:numFmt w:val="lowerLetter"/>
        <w:lvlText w:val="%2."/>
        <w:lvlJc w:val="left"/>
      </w:lvl>
    </w:lvlOverride>
  </w:num>
  <w:num w:numId="39" w16cid:durableId="879248516">
    <w:abstractNumId w:val="2"/>
    <w:lvlOverride w:ilvl="1">
      <w:lvl w:ilvl="1">
        <w:numFmt w:val="lowerLetter"/>
        <w:lvlText w:val="%2."/>
        <w:lvlJc w:val="left"/>
      </w:lvl>
    </w:lvlOverride>
  </w:num>
  <w:num w:numId="40" w16cid:durableId="2115510226">
    <w:abstractNumId w:val="25"/>
  </w:num>
  <w:num w:numId="41" w16cid:durableId="481317888">
    <w:abstractNumId w:val="6"/>
  </w:num>
  <w:num w:numId="42" w16cid:durableId="275413014">
    <w:abstractNumId w:val="21"/>
  </w:num>
  <w:num w:numId="43" w16cid:durableId="1051001323">
    <w:abstractNumId w:val="23"/>
  </w:num>
  <w:num w:numId="44" w16cid:durableId="1259676313">
    <w:abstractNumId w:val="0"/>
  </w:num>
  <w:num w:numId="45" w16cid:durableId="1035347389">
    <w:abstractNumId w:val="18"/>
  </w:num>
  <w:num w:numId="46" w16cid:durableId="1436943218">
    <w:abstractNumId w:val="22"/>
  </w:num>
  <w:num w:numId="47" w16cid:durableId="1084647403">
    <w:abstractNumId w:val="5"/>
  </w:num>
  <w:num w:numId="48" w16cid:durableId="14998815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B30"/>
    <w:rsid w:val="00010F89"/>
    <w:rsid w:val="00024F07"/>
    <w:rsid w:val="0003335E"/>
    <w:rsid w:val="000402E9"/>
    <w:rsid w:val="000507E5"/>
    <w:rsid w:val="0005242A"/>
    <w:rsid w:val="00055852"/>
    <w:rsid w:val="00063BE3"/>
    <w:rsid w:val="00064EC5"/>
    <w:rsid w:val="000655F7"/>
    <w:rsid w:val="00072586"/>
    <w:rsid w:val="0008006A"/>
    <w:rsid w:val="000800C2"/>
    <w:rsid w:val="00082B1D"/>
    <w:rsid w:val="0008368B"/>
    <w:rsid w:val="000845CC"/>
    <w:rsid w:val="000852E7"/>
    <w:rsid w:val="00086BD8"/>
    <w:rsid w:val="00090F66"/>
    <w:rsid w:val="00094875"/>
    <w:rsid w:val="000A3FF9"/>
    <w:rsid w:val="000A7155"/>
    <w:rsid w:val="000A7EFE"/>
    <w:rsid w:val="000B584B"/>
    <w:rsid w:val="000B5858"/>
    <w:rsid w:val="000B77C1"/>
    <w:rsid w:val="000C104A"/>
    <w:rsid w:val="000C4F97"/>
    <w:rsid w:val="000D1583"/>
    <w:rsid w:val="000E332E"/>
    <w:rsid w:val="00110D0A"/>
    <w:rsid w:val="00112112"/>
    <w:rsid w:val="001163B2"/>
    <w:rsid w:val="00131AD3"/>
    <w:rsid w:val="00134E0F"/>
    <w:rsid w:val="00135D0C"/>
    <w:rsid w:val="0014090C"/>
    <w:rsid w:val="0014172D"/>
    <w:rsid w:val="00146384"/>
    <w:rsid w:val="00164BB4"/>
    <w:rsid w:val="001671EE"/>
    <w:rsid w:val="00175DE1"/>
    <w:rsid w:val="00183601"/>
    <w:rsid w:val="00183BC1"/>
    <w:rsid w:val="00193C81"/>
    <w:rsid w:val="001A1286"/>
    <w:rsid w:val="001B0807"/>
    <w:rsid w:val="001D0388"/>
    <w:rsid w:val="001D194E"/>
    <w:rsid w:val="001D5CCC"/>
    <w:rsid w:val="001E388F"/>
    <w:rsid w:val="001E3D48"/>
    <w:rsid w:val="001E6B30"/>
    <w:rsid w:val="001F17C1"/>
    <w:rsid w:val="001F1A32"/>
    <w:rsid w:val="001F496C"/>
    <w:rsid w:val="001F5514"/>
    <w:rsid w:val="002012E2"/>
    <w:rsid w:val="00204CD8"/>
    <w:rsid w:val="00217379"/>
    <w:rsid w:val="00222894"/>
    <w:rsid w:val="002235BF"/>
    <w:rsid w:val="002240B9"/>
    <w:rsid w:val="00232978"/>
    <w:rsid w:val="00240CEE"/>
    <w:rsid w:val="00241EE3"/>
    <w:rsid w:val="00243D67"/>
    <w:rsid w:val="00254302"/>
    <w:rsid w:val="002560CE"/>
    <w:rsid w:val="00267621"/>
    <w:rsid w:val="002725A6"/>
    <w:rsid w:val="0027644A"/>
    <w:rsid w:val="00281B30"/>
    <w:rsid w:val="00282C7C"/>
    <w:rsid w:val="00286E79"/>
    <w:rsid w:val="0029643F"/>
    <w:rsid w:val="002A184D"/>
    <w:rsid w:val="002A75DB"/>
    <w:rsid w:val="002B427D"/>
    <w:rsid w:val="002C0A15"/>
    <w:rsid w:val="002C0DC7"/>
    <w:rsid w:val="002C1003"/>
    <w:rsid w:val="002C6533"/>
    <w:rsid w:val="002C7B86"/>
    <w:rsid w:val="002D27A1"/>
    <w:rsid w:val="002D44AB"/>
    <w:rsid w:val="002D6080"/>
    <w:rsid w:val="002D79AF"/>
    <w:rsid w:val="002F0467"/>
    <w:rsid w:val="002F0D74"/>
    <w:rsid w:val="002F590C"/>
    <w:rsid w:val="003053B6"/>
    <w:rsid w:val="00310531"/>
    <w:rsid w:val="00315D5F"/>
    <w:rsid w:val="003240FD"/>
    <w:rsid w:val="003255F4"/>
    <w:rsid w:val="00326C8A"/>
    <w:rsid w:val="00330A9E"/>
    <w:rsid w:val="00331D82"/>
    <w:rsid w:val="00343A41"/>
    <w:rsid w:val="0034721F"/>
    <w:rsid w:val="00347550"/>
    <w:rsid w:val="00351621"/>
    <w:rsid w:val="00354289"/>
    <w:rsid w:val="00357878"/>
    <w:rsid w:val="00360E62"/>
    <w:rsid w:val="00361C83"/>
    <w:rsid w:val="003714D3"/>
    <w:rsid w:val="003719D1"/>
    <w:rsid w:val="00375D4C"/>
    <w:rsid w:val="00380A5C"/>
    <w:rsid w:val="00381B06"/>
    <w:rsid w:val="003826CA"/>
    <w:rsid w:val="00384320"/>
    <w:rsid w:val="0038647B"/>
    <w:rsid w:val="00386CF7"/>
    <w:rsid w:val="003928D7"/>
    <w:rsid w:val="003936F5"/>
    <w:rsid w:val="003A015C"/>
    <w:rsid w:val="003A0CFE"/>
    <w:rsid w:val="003A4C01"/>
    <w:rsid w:val="003A591A"/>
    <w:rsid w:val="003A5C47"/>
    <w:rsid w:val="003A7DC9"/>
    <w:rsid w:val="003C009E"/>
    <w:rsid w:val="003C0619"/>
    <w:rsid w:val="003C0D8C"/>
    <w:rsid w:val="003C3254"/>
    <w:rsid w:val="003D4D59"/>
    <w:rsid w:val="003D5556"/>
    <w:rsid w:val="003D7802"/>
    <w:rsid w:val="003E1608"/>
    <w:rsid w:val="003F1264"/>
    <w:rsid w:val="003F2DC2"/>
    <w:rsid w:val="003F33CA"/>
    <w:rsid w:val="003F402D"/>
    <w:rsid w:val="00401AD9"/>
    <w:rsid w:val="00411BE7"/>
    <w:rsid w:val="00413C3D"/>
    <w:rsid w:val="00427960"/>
    <w:rsid w:val="004405BE"/>
    <w:rsid w:val="00441D36"/>
    <w:rsid w:val="00443B78"/>
    <w:rsid w:val="00445160"/>
    <w:rsid w:val="00446242"/>
    <w:rsid w:val="0045011A"/>
    <w:rsid w:val="00456923"/>
    <w:rsid w:val="00461FC0"/>
    <w:rsid w:val="00472083"/>
    <w:rsid w:val="00487AE1"/>
    <w:rsid w:val="00487BC1"/>
    <w:rsid w:val="00490669"/>
    <w:rsid w:val="00490926"/>
    <w:rsid w:val="00497E63"/>
    <w:rsid w:val="004A066A"/>
    <w:rsid w:val="004B261B"/>
    <w:rsid w:val="004B2E51"/>
    <w:rsid w:val="004C02B4"/>
    <w:rsid w:val="004C47DA"/>
    <w:rsid w:val="004C59D4"/>
    <w:rsid w:val="004D63B8"/>
    <w:rsid w:val="004E2689"/>
    <w:rsid w:val="004E4055"/>
    <w:rsid w:val="0050152D"/>
    <w:rsid w:val="00503836"/>
    <w:rsid w:val="00504BD9"/>
    <w:rsid w:val="00513BC0"/>
    <w:rsid w:val="00521123"/>
    <w:rsid w:val="00521FD5"/>
    <w:rsid w:val="005243A9"/>
    <w:rsid w:val="00524D1A"/>
    <w:rsid w:val="005345DF"/>
    <w:rsid w:val="00534AE0"/>
    <w:rsid w:val="00535D4D"/>
    <w:rsid w:val="00542360"/>
    <w:rsid w:val="00542E79"/>
    <w:rsid w:val="00544B77"/>
    <w:rsid w:val="005529DA"/>
    <w:rsid w:val="00556F5E"/>
    <w:rsid w:val="0055706D"/>
    <w:rsid w:val="0056002B"/>
    <w:rsid w:val="005610EB"/>
    <w:rsid w:val="00563135"/>
    <w:rsid w:val="00582E2C"/>
    <w:rsid w:val="00585AA0"/>
    <w:rsid w:val="005906B1"/>
    <w:rsid w:val="00594272"/>
    <w:rsid w:val="005A7B95"/>
    <w:rsid w:val="005B3E88"/>
    <w:rsid w:val="005B566F"/>
    <w:rsid w:val="005C28C9"/>
    <w:rsid w:val="005C7BA8"/>
    <w:rsid w:val="005D2B4E"/>
    <w:rsid w:val="005D44DE"/>
    <w:rsid w:val="005E3241"/>
    <w:rsid w:val="00601EF9"/>
    <w:rsid w:val="00606283"/>
    <w:rsid w:val="00610FF9"/>
    <w:rsid w:val="00612198"/>
    <w:rsid w:val="0061352D"/>
    <w:rsid w:val="00620748"/>
    <w:rsid w:val="00621B48"/>
    <w:rsid w:val="00624151"/>
    <w:rsid w:val="00630AC0"/>
    <w:rsid w:val="0064115C"/>
    <w:rsid w:val="0064179A"/>
    <w:rsid w:val="00641FCD"/>
    <w:rsid w:val="006477FA"/>
    <w:rsid w:val="006516F2"/>
    <w:rsid w:val="006564A5"/>
    <w:rsid w:val="00662784"/>
    <w:rsid w:val="00664FA4"/>
    <w:rsid w:val="00666A8C"/>
    <w:rsid w:val="006704CD"/>
    <w:rsid w:val="00680892"/>
    <w:rsid w:val="006A3B2A"/>
    <w:rsid w:val="006A5CDE"/>
    <w:rsid w:val="006A7D67"/>
    <w:rsid w:val="006B17C9"/>
    <w:rsid w:val="006B5680"/>
    <w:rsid w:val="006C5770"/>
    <w:rsid w:val="006D1FFD"/>
    <w:rsid w:val="006D5029"/>
    <w:rsid w:val="006D530D"/>
    <w:rsid w:val="006E22EA"/>
    <w:rsid w:val="006E60B6"/>
    <w:rsid w:val="006E6E04"/>
    <w:rsid w:val="0070032B"/>
    <w:rsid w:val="00710FB6"/>
    <w:rsid w:val="00715F02"/>
    <w:rsid w:val="00717994"/>
    <w:rsid w:val="00723381"/>
    <w:rsid w:val="0072518E"/>
    <w:rsid w:val="00734602"/>
    <w:rsid w:val="007437DB"/>
    <w:rsid w:val="00750919"/>
    <w:rsid w:val="00762BED"/>
    <w:rsid w:val="0076751F"/>
    <w:rsid w:val="0077662E"/>
    <w:rsid w:val="007801AF"/>
    <w:rsid w:val="00780ABE"/>
    <w:rsid w:val="00782BDF"/>
    <w:rsid w:val="0078414D"/>
    <w:rsid w:val="007856C1"/>
    <w:rsid w:val="00794D07"/>
    <w:rsid w:val="007A2E46"/>
    <w:rsid w:val="007A55DC"/>
    <w:rsid w:val="007A68E4"/>
    <w:rsid w:val="007B6B6B"/>
    <w:rsid w:val="007B6E1B"/>
    <w:rsid w:val="007B75CF"/>
    <w:rsid w:val="007D21BD"/>
    <w:rsid w:val="007D2EC1"/>
    <w:rsid w:val="007D74C4"/>
    <w:rsid w:val="007D78F6"/>
    <w:rsid w:val="007D7EF5"/>
    <w:rsid w:val="007E05CE"/>
    <w:rsid w:val="007F763D"/>
    <w:rsid w:val="00800694"/>
    <w:rsid w:val="0080231D"/>
    <w:rsid w:val="00804A34"/>
    <w:rsid w:val="0080588B"/>
    <w:rsid w:val="00805DBC"/>
    <w:rsid w:val="00814A49"/>
    <w:rsid w:val="00816CF6"/>
    <w:rsid w:val="00825E6F"/>
    <w:rsid w:val="00831155"/>
    <w:rsid w:val="00832B19"/>
    <w:rsid w:val="008360F9"/>
    <w:rsid w:val="008433E3"/>
    <w:rsid w:val="008441F1"/>
    <w:rsid w:val="0085111D"/>
    <w:rsid w:val="00851447"/>
    <w:rsid w:val="008554CF"/>
    <w:rsid w:val="00863A64"/>
    <w:rsid w:val="00867F9E"/>
    <w:rsid w:val="00871487"/>
    <w:rsid w:val="008719A2"/>
    <w:rsid w:val="00873509"/>
    <w:rsid w:val="0087379A"/>
    <w:rsid w:val="00880E8A"/>
    <w:rsid w:val="00891037"/>
    <w:rsid w:val="0089417C"/>
    <w:rsid w:val="008966B4"/>
    <w:rsid w:val="008B0F76"/>
    <w:rsid w:val="008B1C07"/>
    <w:rsid w:val="008C5C0C"/>
    <w:rsid w:val="008C6383"/>
    <w:rsid w:val="008D088C"/>
    <w:rsid w:val="008D1999"/>
    <w:rsid w:val="008D1F44"/>
    <w:rsid w:val="008D24DE"/>
    <w:rsid w:val="008E0CD6"/>
    <w:rsid w:val="008E2923"/>
    <w:rsid w:val="008E2E10"/>
    <w:rsid w:val="008E5E13"/>
    <w:rsid w:val="008F3441"/>
    <w:rsid w:val="008F5387"/>
    <w:rsid w:val="00906F23"/>
    <w:rsid w:val="00917537"/>
    <w:rsid w:val="0092318F"/>
    <w:rsid w:val="00926B91"/>
    <w:rsid w:val="00926C72"/>
    <w:rsid w:val="009315B3"/>
    <w:rsid w:val="0094101A"/>
    <w:rsid w:val="00942762"/>
    <w:rsid w:val="009519D0"/>
    <w:rsid w:val="009558F2"/>
    <w:rsid w:val="00961666"/>
    <w:rsid w:val="00963F36"/>
    <w:rsid w:val="00965AB2"/>
    <w:rsid w:val="00973F45"/>
    <w:rsid w:val="009754E6"/>
    <w:rsid w:val="00976225"/>
    <w:rsid w:val="00976E28"/>
    <w:rsid w:val="009775C7"/>
    <w:rsid w:val="00980274"/>
    <w:rsid w:val="00991150"/>
    <w:rsid w:val="0099375E"/>
    <w:rsid w:val="009960B3"/>
    <w:rsid w:val="009A01F7"/>
    <w:rsid w:val="009A141D"/>
    <w:rsid w:val="009A2670"/>
    <w:rsid w:val="009C058D"/>
    <w:rsid w:val="009C29B4"/>
    <w:rsid w:val="009D0880"/>
    <w:rsid w:val="009D3744"/>
    <w:rsid w:val="009D62B4"/>
    <w:rsid w:val="009E0BB1"/>
    <w:rsid w:val="009E7146"/>
    <w:rsid w:val="009E7DF3"/>
    <w:rsid w:val="009F0F78"/>
    <w:rsid w:val="009F2364"/>
    <w:rsid w:val="00A0799B"/>
    <w:rsid w:val="00A07C80"/>
    <w:rsid w:val="00A13ABF"/>
    <w:rsid w:val="00A17790"/>
    <w:rsid w:val="00A25A6A"/>
    <w:rsid w:val="00A25B83"/>
    <w:rsid w:val="00A328A2"/>
    <w:rsid w:val="00A3434D"/>
    <w:rsid w:val="00A41FD5"/>
    <w:rsid w:val="00A42ABB"/>
    <w:rsid w:val="00A474E5"/>
    <w:rsid w:val="00A47F4B"/>
    <w:rsid w:val="00A72CCA"/>
    <w:rsid w:val="00A81325"/>
    <w:rsid w:val="00A85CEB"/>
    <w:rsid w:val="00A9129E"/>
    <w:rsid w:val="00A971FD"/>
    <w:rsid w:val="00AA114C"/>
    <w:rsid w:val="00AA3796"/>
    <w:rsid w:val="00AA4AD4"/>
    <w:rsid w:val="00AB2AD0"/>
    <w:rsid w:val="00AB604D"/>
    <w:rsid w:val="00AC09AA"/>
    <w:rsid w:val="00AF4A8D"/>
    <w:rsid w:val="00AF5BAC"/>
    <w:rsid w:val="00AF62DE"/>
    <w:rsid w:val="00AF7BAB"/>
    <w:rsid w:val="00B02F76"/>
    <w:rsid w:val="00B06B91"/>
    <w:rsid w:val="00B07EC0"/>
    <w:rsid w:val="00B11803"/>
    <w:rsid w:val="00B1287B"/>
    <w:rsid w:val="00B2145E"/>
    <w:rsid w:val="00B23E08"/>
    <w:rsid w:val="00B24293"/>
    <w:rsid w:val="00B26017"/>
    <w:rsid w:val="00B30BEB"/>
    <w:rsid w:val="00B323DB"/>
    <w:rsid w:val="00B35D61"/>
    <w:rsid w:val="00B36DC8"/>
    <w:rsid w:val="00B40EC7"/>
    <w:rsid w:val="00B426D2"/>
    <w:rsid w:val="00B5155B"/>
    <w:rsid w:val="00B52288"/>
    <w:rsid w:val="00B53641"/>
    <w:rsid w:val="00B558D8"/>
    <w:rsid w:val="00B56F3C"/>
    <w:rsid w:val="00B759E3"/>
    <w:rsid w:val="00B76EB8"/>
    <w:rsid w:val="00B8172E"/>
    <w:rsid w:val="00B94863"/>
    <w:rsid w:val="00B965AF"/>
    <w:rsid w:val="00B96DFE"/>
    <w:rsid w:val="00BA105E"/>
    <w:rsid w:val="00BA250E"/>
    <w:rsid w:val="00BA4F65"/>
    <w:rsid w:val="00BB7071"/>
    <w:rsid w:val="00BD7538"/>
    <w:rsid w:val="00BD780F"/>
    <w:rsid w:val="00BE08D2"/>
    <w:rsid w:val="00BE6518"/>
    <w:rsid w:val="00BF1E6A"/>
    <w:rsid w:val="00C07694"/>
    <w:rsid w:val="00C305A0"/>
    <w:rsid w:val="00C3528C"/>
    <w:rsid w:val="00C401D4"/>
    <w:rsid w:val="00C4472C"/>
    <w:rsid w:val="00C47077"/>
    <w:rsid w:val="00C4719D"/>
    <w:rsid w:val="00C56894"/>
    <w:rsid w:val="00C573B6"/>
    <w:rsid w:val="00C62977"/>
    <w:rsid w:val="00C62A11"/>
    <w:rsid w:val="00C63665"/>
    <w:rsid w:val="00C64D31"/>
    <w:rsid w:val="00C67889"/>
    <w:rsid w:val="00C72FBF"/>
    <w:rsid w:val="00C730A7"/>
    <w:rsid w:val="00C737E5"/>
    <w:rsid w:val="00C74F4D"/>
    <w:rsid w:val="00C75E67"/>
    <w:rsid w:val="00C7678A"/>
    <w:rsid w:val="00C82FA1"/>
    <w:rsid w:val="00C84754"/>
    <w:rsid w:val="00C87041"/>
    <w:rsid w:val="00C92C79"/>
    <w:rsid w:val="00CA496B"/>
    <w:rsid w:val="00CA55CE"/>
    <w:rsid w:val="00CB17C5"/>
    <w:rsid w:val="00CB2310"/>
    <w:rsid w:val="00CC1B91"/>
    <w:rsid w:val="00CC3480"/>
    <w:rsid w:val="00CD1AB8"/>
    <w:rsid w:val="00CD605B"/>
    <w:rsid w:val="00CF0201"/>
    <w:rsid w:val="00CF284F"/>
    <w:rsid w:val="00D01CC2"/>
    <w:rsid w:val="00D032EF"/>
    <w:rsid w:val="00D03ACD"/>
    <w:rsid w:val="00D23E52"/>
    <w:rsid w:val="00D30324"/>
    <w:rsid w:val="00D379BC"/>
    <w:rsid w:val="00D47BB5"/>
    <w:rsid w:val="00D66FF7"/>
    <w:rsid w:val="00D81FCB"/>
    <w:rsid w:val="00D86EFD"/>
    <w:rsid w:val="00D92561"/>
    <w:rsid w:val="00D93C14"/>
    <w:rsid w:val="00D959AE"/>
    <w:rsid w:val="00D97EEB"/>
    <w:rsid w:val="00DA3EB6"/>
    <w:rsid w:val="00DC511D"/>
    <w:rsid w:val="00DC57A4"/>
    <w:rsid w:val="00DC6629"/>
    <w:rsid w:val="00DD007D"/>
    <w:rsid w:val="00DD2FB7"/>
    <w:rsid w:val="00DE05E9"/>
    <w:rsid w:val="00DF05A3"/>
    <w:rsid w:val="00DF0C4B"/>
    <w:rsid w:val="00DF3D31"/>
    <w:rsid w:val="00DF3E4E"/>
    <w:rsid w:val="00E01517"/>
    <w:rsid w:val="00E01E02"/>
    <w:rsid w:val="00E04B41"/>
    <w:rsid w:val="00E12074"/>
    <w:rsid w:val="00E2264D"/>
    <w:rsid w:val="00E23DF5"/>
    <w:rsid w:val="00E25A77"/>
    <w:rsid w:val="00E30AF9"/>
    <w:rsid w:val="00E363A6"/>
    <w:rsid w:val="00E36BED"/>
    <w:rsid w:val="00E3770C"/>
    <w:rsid w:val="00E37B1D"/>
    <w:rsid w:val="00E40C7D"/>
    <w:rsid w:val="00E44747"/>
    <w:rsid w:val="00E4554E"/>
    <w:rsid w:val="00E54AF0"/>
    <w:rsid w:val="00E61E22"/>
    <w:rsid w:val="00E62644"/>
    <w:rsid w:val="00E6381D"/>
    <w:rsid w:val="00E6507D"/>
    <w:rsid w:val="00E73707"/>
    <w:rsid w:val="00E73F81"/>
    <w:rsid w:val="00E8736A"/>
    <w:rsid w:val="00E878FA"/>
    <w:rsid w:val="00E959AC"/>
    <w:rsid w:val="00EA1FE1"/>
    <w:rsid w:val="00EA4556"/>
    <w:rsid w:val="00EA5CFD"/>
    <w:rsid w:val="00EB3739"/>
    <w:rsid w:val="00EB4202"/>
    <w:rsid w:val="00EB441F"/>
    <w:rsid w:val="00EB5A25"/>
    <w:rsid w:val="00EB62EF"/>
    <w:rsid w:val="00EB7033"/>
    <w:rsid w:val="00EB71C7"/>
    <w:rsid w:val="00EC1F0F"/>
    <w:rsid w:val="00ED1564"/>
    <w:rsid w:val="00ED2B27"/>
    <w:rsid w:val="00ED65A0"/>
    <w:rsid w:val="00ED6723"/>
    <w:rsid w:val="00EE055C"/>
    <w:rsid w:val="00EE6691"/>
    <w:rsid w:val="00F00328"/>
    <w:rsid w:val="00F26D18"/>
    <w:rsid w:val="00F36E5A"/>
    <w:rsid w:val="00F44449"/>
    <w:rsid w:val="00F502DF"/>
    <w:rsid w:val="00F52FB2"/>
    <w:rsid w:val="00F57A5A"/>
    <w:rsid w:val="00F62700"/>
    <w:rsid w:val="00F72823"/>
    <w:rsid w:val="00F7441A"/>
    <w:rsid w:val="00F779AA"/>
    <w:rsid w:val="00F800DB"/>
    <w:rsid w:val="00F81C56"/>
    <w:rsid w:val="00F82028"/>
    <w:rsid w:val="00F859C6"/>
    <w:rsid w:val="00FA2D68"/>
    <w:rsid w:val="00FA415A"/>
    <w:rsid w:val="00FA4698"/>
    <w:rsid w:val="00FA46F6"/>
    <w:rsid w:val="00FC23E2"/>
    <w:rsid w:val="00FC5203"/>
    <w:rsid w:val="00FC7F4C"/>
    <w:rsid w:val="00FD4A5F"/>
    <w:rsid w:val="00FD4DEA"/>
    <w:rsid w:val="00FE42EA"/>
    <w:rsid w:val="00FF1099"/>
    <w:rsid w:val="00FF45B3"/>
    <w:rsid w:val="00FF7602"/>
    <w:rsid w:val="025F7F01"/>
    <w:rsid w:val="05A975B1"/>
    <w:rsid w:val="07892040"/>
    <w:rsid w:val="0B512FB8"/>
    <w:rsid w:val="1C27F523"/>
    <w:rsid w:val="23327A63"/>
    <w:rsid w:val="23BBAC45"/>
    <w:rsid w:val="2C6A6FFC"/>
    <w:rsid w:val="2FCAECA1"/>
    <w:rsid w:val="335ED2F8"/>
    <w:rsid w:val="37BCC746"/>
    <w:rsid w:val="3B025725"/>
    <w:rsid w:val="3C4E0AD6"/>
    <w:rsid w:val="432F5658"/>
    <w:rsid w:val="4834FEF8"/>
    <w:rsid w:val="499288CE"/>
    <w:rsid w:val="4A23181B"/>
    <w:rsid w:val="4A42F448"/>
    <w:rsid w:val="4B44B4CE"/>
    <w:rsid w:val="5133B84D"/>
    <w:rsid w:val="5425E9BA"/>
    <w:rsid w:val="604E288C"/>
    <w:rsid w:val="68C3508A"/>
    <w:rsid w:val="6A55DB64"/>
    <w:rsid w:val="6C2EFDEC"/>
    <w:rsid w:val="74B0D832"/>
    <w:rsid w:val="79B1B880"/>
    <w:rsid w:val="7EDC53AB"/>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0FD5C7"/>
  <w15:docId w15:val="{A901A107-31FC-4DA4-9FD2-B59362171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pl-P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2318F"/>
  </w:style>
  <w:style w:type="paragraph" w:styleId="Nagwek1">
    <w:name w:val="heading 1"/>
    <w:basedOn w:val="Normalny"/>
    <w:next w:val="Normalny"/>
    <w:uiPriority w:val="9"/>
    <w:qFormat/>
    <w:pPr>
      <w:keepNext/>
      <w:keepLines/>
      <w:pBdr>
        <w:top w:val="nil"/>
        <w:left w:val="nil"/>
        <w:bottom w:val="nil"/>
        <w:right w:val="nil"/>
        <w:between w:val="nil"/>
      </w:pBdr>
      <w:spacing w:before="400" w:after="120"/>
      <w:outlineLvl w:val="0"/>
    </w:pPr>
    <w:rPr>
      <w:color w:val="000000"/>
      <w:sz w:val="40"/>
      <w:szCs w:val="40"/>
    </w:rPr>
  </w:style>
  <w:style w:type="paragraph" w:styleId="Nagwek2">
    <w:name w:val="heading 2"/>
    <w:basedOn w:val="Normalny"/>
    <w:next w:val="Normalny"/>
    <w:uiPriority w:val="9"/>
    <w:semiHidden/>
    <w:unhideWhenUsed/>
    <w:qFormat/>
    <w:pPr>
      <w:keepNext/>
      <w:keepLines/>
      <w:pBdr>
        <w:top w:val="nil"/>
        <w:left w:val="nil"/>
        <w:bottom w:val="nil"/>
        <w:right w:val="nil"/>
        <w:between w:val="nil"/>
      </w:pBdr>
      <w:spacing w:before="360" w:after="120"/>
      <w:outlineLvl w:val="1"/>
    </w:pPr>
    <w:rPr>
      <w:color w:val="000000"/>
      <w:sz w:val="32"/>
      <w:szCs w:val="32"/>
    </w:rPr>
  </w:style>
  <w:style w:type="paragraph" w:styleId="Nagwek3">
    <w:name w:val="heading 3"/>
    <w:basedOn w:val="Normalny"/>
    <w:next w:val="Normalny"/>
    <w:uiPriority w:val="9"/>
    <w:semiHidden/>
    <w:unhideWhenUsed/>
    <w:qFormat/>
    <w:pPr>
      <w:keepNext/>
      <w:keepLines/>
      <w:pBdr>
        <w:top w:val="nil"/>
        <w:left w:val="nil"/>
        <w:bottom w:val="nil"/>
        <w:right w:val="nil"/>
        <w:between w:val="nil"/>
      </w:pBdr>
      <w:spacing w:before="320" w:after="80"/>
      <w:outlineLvl w:val="2"/>
    </w:pPr>
    <w:rPr>
      <w:color w:val="434343"/>
      <w:sz w:val="28"/>
      <w:szCs w:val="28"/>
    </w:rPr>
  </w:style>
  <w:style w:type="paragraph" w:styleId="Nagwek4">
    <w:name w:val="heading 4"/>
    <w:basedOn w:val="Normalny"/>
    <w:next w:val="Normalny"/>
    <w:uiPriority w:val="9"/>
    <w:semiHidden/>
    <w:unhideWhenUsed/>
    <w:qFormat/>
    <w:pPr>
      <w:keepNext/>
      <w:keepLines/>
      <w:pBdr>
        <w:top w:val="nil"/>
        <w:left w:val="nil"/>
        <w:bottom w:val="nil"/>
        <w:right w:val="nil"/>
        <w:between w:val="nil"/>
      </w:pBdr>
      <w:spacing w:before="280" w:after="80"/>
      <w:outlineLvl w:val="3"/>
    </w:pPr>
    <w:rPr>
      <w:color w:val="666666"/>
      <w:sz w:val="24"/>
      <w:szCs w:val="24"/>
    </w:rPr>
  </w:style>
  <w:style w:type="paragraph" w:styleId="Nagwek5">
    <w:name w:val="heading 5"/>
    <w:basedOn w:val="Normalny"/>
    <w:next w:val="Normalny"/>
    <w:uiPriority w:val="9"/>
    <w:semiHidden/>
    <w:unhideWhenUsed/>
    <w:qFormat/>
    <w:pPr>
      <w:keepNext/>
      <w:keepLines/>
      <w:pBdr>
        <w:top w:val="nil"/>
        <w:left w:val="nil"/>
        <w:bottom w:val="nil"/>
        <w:right w:val="nil"/>
        <w:between w:val="nil"/>
      </w:pBdr>
      <w:spacing w:before="240" w:after="80"/>
      <w:outlineLvl w:val="4"/>
    </w:pPr>
    <w:rPr>
      <w:color w:val="666666"/>
    </w:rPr>
  </w:style>
  <w:style w:type="paragraph" w:styleId="Nagwek6">
    <w:name w:val="heading 6"/>
    <w:basedOn w:val="Normalny"/>
    <w:next w:val="Normalny"/>
    <w:uiPriority w:val="9"/>
    <w:semiHidden/>
    <w:unhideWhenUsed/>
    <w:qFormat/>
    <w:pPr>
      <w:keepNext/>
      <w:keepLines/>
      <w:pBdr>
        <w:top w:val="nil"/>
        <w:left w:val="nil"/>
        <w:bottom w:val="nil"/>
        <w:right w:val="nil"/>
        <w:between w:val="nil"/>
      </w:pBdr>
      <w:spacing w:before="240" w:after="80"/>
      <w:outlineLvl w:val="5"/>
    </w:pPr>
    <w:rPr>
      <w:i/>
      <w:color w:val="66666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next w:val="Normalny"/>
    <w:uiPriority w:val="10"/>
    <w:qFormat/>
    <w:pPr>
      <w:keepNext/>
      <w:keepLines/>
      <w:pBdr>
        <w:top w:val="nil"/>
        <w:left w:val="nil"/>
        <w:bottom w:val="nil"/>
        <w:right w:val="nil"/>
        <w:between w:val="nil"/>
      </w:pBdr>
      <w:spacing w:after="60"/>
    </w:pPr>
    <w:rPr>
      <w:color w:val="000000"/>
      <w:sz w:val="52"/>
      <w:szCs w:val="52"/>
    </w:rPr>
  </w:style>
  <w:style w:type="paragraph" w:styleId="Podtytu">
    <w:name w:val="Subtitle"/>
    <w:basedOn w:val="Normalny"/>
    <w:next w:val="Normalny"/>
    <w:uiPriority w:val="11"/>
    <w:qFormat/>
    <w:pPr>
      <w:keepNext/>
      <w:keepLines/>
      <w:pBdr>
        <w:top w:val="nil"/>
        <w:left w:val="nil"/>
        <w:bottom w:val="nil"/>
        <w:right w:val="nil"/>
        <w:between w:val="nil"/>
      </w:pBdr>
      <w:spacing w:after="320"/>
    </w:pPr>
    <w:rPr>
      <w:color w:val="666666"/>
      <w:sz w:val="30"/>
      <w:szCs w:val="30"/>
    </w:rPr>
  </w:style>
  <w:style w:type="table" w:customStyle="1" w:styleId="a">
    <w:basedOn w:val="Standardowy"/>
    <w:tblPr>
      <w:tblStyleRowBandSize w:val="1"/>
      <w:tblStyleColBandSize w:val="1"/>
      <w:tblInd w:w="0" w:type="nil"/>
      <w:tblCellMar>
        <w:top w:w="100" w:type="dxa"/>
        <w:left w:w="100" w:type="dxa"/>
        <w:bottom w:w="100" w:type="dxa"/>
        <w:right w:w="100" w:type="dxa"/>
      </w:tblCellMar>
    </w:tblPr>
  </w:style>
  <w:style w:type="table" w:customStyle="1" w:styleId="a0">
    <w:basedOn w:val="Standardowy"/>
    <w:tblPr>
      <w:tblStyleRowBandSize w:val="1"/>
      <w:tblStyleColBandSize w:val="1"/>
      <w:tblInd w:w="0" w:type="nil"/>
      <w:tblCellMar>
        <w:top w:w="100" w:type="dxa"/>
        <w:left w:w="100" w:type="dxa"/>
        <w:bottom w:w="100" w:type="dxa"/>
        <w:right w:w="100" w:type="dxa"/>
      </w:tblCellMar>
    </w:tblPr>
  </w:style>
  <w:style w:type="paragraph" w:styleId="Nagwek">
    <w:name w:val="header"/>
    <w:basedOn w:val="Normalny"/>
    <w:link w:val="NagwekZnak"/>
    <w:uiPriority w:val="99"/>
    <w:unhideWhenUsed/>
    <w:rsid w:val="00FD4A5F"/>
    <w:pPr>
      <w:tabs>
        <w:tab w:val="center" w:pos="4536"/>
        <w:tab w:val="right" w:pos="9072"/>
      </w:tabs>
      <w:spacing w:line="240" w:lineRule="auto"/>
    </w:pPr>
  </w:style>
  <w:style w:type="character" w:customStyle="1" w:styleId="NagwekZnak">
    <w:name w:val="Nagłówek Znak"/>
    <w:basedOn w:val="Domylnaczcionkaakapitu"/>
    <w:link w:val="Nagwek"/>
    <w:uiPriority w:val="99"/>
    <w:rsid w:val="00FD4A5F"/>
  </w:style>
  <w:style w:type="paragraph" w:styleId="Stopka">
    <w:name w:val="footer"/>
    <w:basedOn w:val="Normalny"/>
    <w:link w:val="StopkaZnak"/>
    <w:uiPriority w:val="99"/>
    <w:unhideWhenUsed/>
    <w:rsid w:val="00FD4A5F"/>
    <w:pPr>
      <w:tabs>
        <w:tab w:val="center" w:pos="4536"/>
        <w:tab w:val="right" w:pos="9072"/>
      </w:tabs>
      <w:spacing w:line="240" w:lineRule="auto"/>
    </w:pPr>
  </w:style>
  <w:style w:type="character" w:customStyle="1" w:styleId="StopkaZnak">
    <w:name w:val="Stopka Znak"/>
    <w:basedOn w:val="Domylnaczcionkaakapitu"/>
    <w:link w:val="Stopka"/>
    <w:uiPriority w:val="99"/>
    <w:rsid w:val="00FD4A5F"/>
  </w:style>
  <w:style w:type="character" w:styleId="Odwoaniedokomentarza">
    <w:name w:val="annotation reference"/>
    <w:basedOn w:val="Domylnaczcionkaakapitu"/>
    <w:uiPriority w:val="99"/>
    <w:semiHidden/>
    <w:unhideWhenUsed/>
    <w:rsid w:val="005A7B95"/>
    <w:rPr>
      <w:sz w:val="16"/>
      <w:szCs w:val="16"/>
    </w:rPr>
  </w:style>
  <w:style w:type="paragraph" w:styleId="Tekstkomentarza">
    <w:name w:val="annotation text"/>
    <w:basedOn w:val="Normalny"/>
    <w:link w:val="TekstkomentarzaZnak"/>
    <w:uiPriority w:val="99"/>
    <w:unhideWhenUsed/>
    <w:rsid w:val="005A7B95"/>
    <w:pPr>
      <w:spacing w:line="240" w:lineRule="auto"/>
    </w:pPr>
    <w:rPr>
      <w:sz w:val="20"/>
      <w:szCs w:val="20"/>
    </w:rPr>
  </w:style>
  <w:style w:type="character" w:customStyle="1" w:styleId="TekstkomentarzaZnak">
    <w:name w:val="Tekst komentarza Znak"/>
    <w:basedOn w:val="Domylnaczcionkaakapitu"/>
    <w:link w:val="Tekstkomentarza"/>
    <w:uiPriority w:val="99"/>
    <w:rsid w:val="005A7B95"/>
    <w:rPr>
      <w:sz w:val="20"/>
      <w:szCs w:val="20"/>
    </w:rPr>
  </w:style>
  <w:style w:type="paragraph" w:styleId="Tematkomentarza">
    <w:name w:val="annotation subject"/>
    <w:basedOn w:val="Tekstkomentarza"/>
    <w:next w:val="Tekstkomentarza"/>
    <w:link w:val="TematkomentarzaZnak"/>
    <w:uiPriority w:val="99"/>
    <w:semiHidden/>
    <w:unhideWhenUsed/>
    <w:rsid w:val="005A7B95"/>
    <w:rPr>
      <w:b/>
      <w:bCs/>
    </w:rPr>
  </w:style>
  <w:style w:type="character" w:customStyle="1" w:styleId="TematkomentarzaZnak">
    <w:name w:val="Temat komentarza Znak"/>
    <w:basedOn w:val="TekstkomentarzaZnak"/>
    <w:link w:val="Tematkomentarza"/>
    <w:uiPriority w:val="99"/>
    <w:semiHidden/>
    <w:rsid w:val="005A7B95"/>
    <w:rPr>
      <w:b/>
      <w:bCs/>
      <w:sz w:val="20"/>
      <w:szCs w:val="20"/>
    </w:rPr>
  </w:style>
  <w:style w:type="paragraph" w:styleId="Akapitzlist">
    <w:name w:val="List Paragraph"/>
    <w:basedOn w:val="Normalny"/>
    <w:uiPriority w:val="34"/>
    <w:qFormat/>
    <w:rsid w:val="00EB71C7"/>
    <w:pPr>
      <w:ind w:left="720"/>
      <w:contextualSpacing/>
    </w:pPr>
  </w:style>
  <w:style w:type="paragraph" w:styleId="NormalnyWeb">
    <w:name w:val="Normal (Web)"/>
    <w:basedOn w:val="Normalny"/>
    <w:uiPriority w:val="99"/>
    <w:semiHidden/>
    <w:unhideWhenUsed/>
    <w:rsid w:val="004B261B"/>
    <w:rPr>
      <w:rFonts w:ascii="Times New Roman" w:hAnsi="Times New Roman" w:cs="Times New Roman"/>
      <w:sz w:val="24"/>
      <w:szCs w:val="24"/>
    </w:rPr>
  </w:style>
  <w:style w:type="paragraph" w:styleId="Poprawka">
    <w:name w:val="Revision"/>
    <w:hidden/>
    <w:uiPriority w:val="99"/>
    <w:semiHidden/>
    <w:rsid w:val="002240B9"/>
    <w:pPr>
      <w:spacing w:line="240" w:lineRule="auto"/>
    </w:pPr>
  </w:style>
  <w:style w:type="character" w:customStyle="1" w:styleId="qowt-font2-verdana">
    <w:name w:val="qowt-font2-verdana"/>
    <w:basedOn w:val="Domylnaczcionkaakapitu"/>
    <w:rsid w:val="002C7B86"/>
  </w:style>
  <w:style w:type="table" w:styleId="Tabela-Siatka">
    <w:name w:val="Table Grid"/>
    <w:basedOn w:val="Standardowy"/>
    <w:uiPriority w:val="39"/>
    <w:rsid w:val="006564A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DF3E4E"/>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341614">
      <w:bodyDiv w:val="1"/>
      <w:marLeft w:val="0"/>
      <w:marRight w:val="0"/>
      <w:marTop w:val="0"/>
      <w:marBottom w:val="0"/>
      <w:divBdr>
        <w:top w:val="none" w:sz="0" w:space="0" w:color="auto"/>
        <w:left w:val="none" w:sz="0" w:space="0" w:color="auto"/>
        <w:bottom w:val="none" w:sz="0" w:space="0" w:color="auto"/>
        <w:right w:val="none" w:sz="0" w:space="0" w:color="auto"/>
      </w:divBdr>
    </w:div>
    <w:div w:id="376399364">
      <w:bodyDiv w:val="1"/>
      <w:marLeft w:val="0"/>
      <w:marRight w:val="0"/>
      <w:marTop w:val="0"/>
      <w:marBottom w:val="0"/>
      <w:divBdr>
        <w:top w:val="none" w:sz="0" w:space="0" w:color="auto"/>
        <w:left w:val="none" w:sz="0" w:space="0" w:color="auto"/>
        <w:bottom w:val="none" w:sz="0" w:space="0" w:color="auto"/>
        <w:right w:val="none" w:sz="0" w:space="0" w:color="auto"/>
      </w:divBdr>
    </w:div>
    <w:div w:id="412359696">
      <w:bodyDiv w:val="1"/>
      <w:marLeft w:val="0"/>
      <w:marRight w:val="0"/>
      <w:marTop w:val="0"/>
      <w:marBottom w:val="0"/>
      <w:divBdr>
        <w:top w:val="none" w:sz="0" w:space="0" w:color="auto"/>
        <w:left w:val="none" w:sz="0" w:space="0" w:color="auto"/>
        <w:bottom w:val="none" w:sz="0" w:space="0" w:color="auto"/>
        <w:right w:val="none" w:sz="0" w:space="0" w:color="auto"/>
      </w:divBdr>
    </w:div>
    <w:div w:id="441416186">
      <w:bodyDiv w:val="1"/>
      <w:marLeft w:val="0"/>
      <w:marRight w:val="0"/>
      <w:marTop w:val="0"/>
      <w:marBottom w:val="0"/>
      <w:divBdr>
        <w:top w:val="none" w:sz="0" w:space="0" w:color="auto"/>
        <w:left w:val="none" w:sz="0" w:space="0" w:color="auto"/>
        <w:bottom w:val="none" w:sz="0" w:space="0" w:color="auto"/>
        <w:right w:val="none" w:sz="0" w:space="0" w:color="auto"/>
      </w:divBdr>
    </w:div>
    <w:div w:id="508953124">
      <w:bodyDiv w:val="1"/>
      <w:marLeft w:val="0"/>
      <w:marRight w:val="0"/>
      <w:marTop w:val="0"/>
      <w:marBottom w:val="0"/>
      <w:divBdr>
        <w:top w:val="none" w:sz="0" w:space="0" w:color="auto"/>
        <w:left w:val="none" w:sz="0" w:space="0" w:color="auto"/>
        <w:bottom w:val="none" w:sz="0" w:space="0" w:color="auto"/>
        <w:right w:val="none" w:sz="0" w:space="0" w:color="auto"/>
      </w:divBdr>
    </w:div>
    <w:div w:id="581985867">
      <w:bodyDiv w:val="1"/>
      <w:marLeft w:val="0"/>
      <w:marRight w:val="0"/>
      <w:marTop w:val="0"/>
      <w:marBottom w:val="0"/>
      <w:divBdr>
        <w:top w:val="none" w:sz="0" w:space="0" w:color="auto"/>
        <w:left w:val="none" w:sz="0" w:space="0" w:color="auto"/>
        <w:bottom w:val="none" w:sz="0" w:space="0" w:color="auto"/>
        <w:right w:val="none" w:sz="0" w:space="0" w:color="auto"/>
      </w:divBdr>
    </w:div>
    <w:div w:id="591855752">
      <w:bodyDiv w:val="1"/>
      <w:marLeft w:val="0"/>
      <w:marRight w:val="0"/>
      <w:marTop w:val="0"/>
      <w:marBottom w:val="0"/>
      <w:divBdr>
        <w:top w:val="none" w:sz="0" w:space="0" w:color="auto"/>
        <w:left w:val="none" w:sz="0" w:space="0" w:color="auto"/>
        <w:bottom w:val="none" w:sz="0" w:space="0" w:color="auto"/>
        <w:right w:val="none" w:sz="0" w:space="0" w:color="auto"/>
      </w:divBdr>
    </w:div>
    <w:div w:id="750782578">
      <w:bodyDiv w:val="1"/>
      <w:marLeft w:val="0"/>
      <w:marRight w:val="0"/>
      <w:marTop w:val="0"/>
      <w:marBottom w:val="0"/>
      <w:divBdr>
        <w:top w:val="none" w:sz="0" w:space="0" w:color="auto"/>
        <w:left w:val="none" w:sz="0" w:space="0" w:color="auto"/>
        <w:bottom w:val="none" w:sz="0" w:space="0" w:color="auto"/>
        <w:right w:val="none" w:sz="0" w:space="0" w:color="auto"/>
      </w:divBdr>
    </w:div>
    <w:div w:id="784467138">
      <w:bodyDiv w:val="1"/>
      <w:marLeft w:val="0"/>
      <w:marRight w:val="0"/>
      <w:marTop w:val="0"/>
      <w:marBottom w:val="0"/>
      <w:divBdr>
        <w:top w:val="none" w:sz="0" w:space="0" w:color="auto"/>
        <w:left w:val="none" w:sz="0" w:space="0" w:color="auto"/>
        <w:bottom w:val="none" w:sz="0" w:space="0" w:color="auto"/>
        <w:right w:val="none" w:sz="0" w:space="0" w:color="auto"/>
      </w:divBdr>
    </w:div>
    <w:div w:id="996541754">
      <w:bodyDiv w:val="1"/>
      <w:marLeft w:val="0"/>
      <w:marRight w:val="0"/>
      <w:marTop w:val="0"/>
      <w:marBottom w:val="0"/>
      <w:divBdr>
        <w:top w:val="none" w:sz="0" w:space="0" w:color="auto"/>
        <w:left w:val="none" w:sz="0" w:space="0" w:color="auto"/>
        <w:bottom w:val="none" w:sz="0" w:space="0" w:color="auto"/>
        <w:right w:val="none" w:sz="0" w:space="0" w:color="auto"/>
      </w:divBdr>
    </w:div>
    <w:div w:id="1980530009">
      <w:bodyDiv w:val="1"/>
      <w:marLeft w:val="0"/>
      <w:marRight w:val="0"/>
      <w:marTop w:val="0"/>
      <w:marBottom w:val="0"/>
      <w:divBdr>
        <w:top w:val="none" w:sz="0" w:space="0" w:color="auto"/>
        <w:left w:val="none" w:sz="0" w:space="0" w:color="auto"/>
        <w:bottom w:val="none" w:sz="0" w:space="0" w:color="auto"/>
        <w:right w:val="none" w:sz="0" w:space="0" w:color="auto"/>
      </w:divBdr>
    </w:div>
    <w:div w:id="20625576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4</Pages>
  <Words>2224</Words>
  <Characters>11743</Characters>
  <Application>Microsoft Office Word</Application>
  <DocSecurity>0</DocSecurity>
  <Lines>97</Lines>
  <Paragraphs>27</Paragraphs>
  <ScaleCrop>false</ScaleCrop>
  <Company/>
  <LinksUpToDate>false</LinksUpToDate>
  <CharactersWithSpaces>13940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 Ługowska</dc:creator>
  <cp:keywords/>
  <cp:lastModifiedBy>Karol Gałkowski</cp:lastModifiedBy>
  <cp:revision>276</cp:revision>
  <dcterms:created xsi:type="dcterms:W3CDTF">2025-06-05T17:51:00Z</dcterms:created>
  <dcterms:modified xsi:type="dcterms:W3CDTF">2025-10-15T15:43:00Z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f92e0d893eef6a18d6074b13112fe8be0c79401244c452716b8f8f3151eec046</vt:lpwstr>
  </property>
</Properties>
</file>